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A3E9" w14:textId="3D4DC8A6" w:rsidR="00683477" w:rsidRDefault="00683477" w:rsidP="00CE78A8">
      <w:pPr>
        <w:spacing w:after="240"/>
        <w:jc w:val="both"/>
        <w:rPr>
          <w:b/>
          <w:bCs/>
          <w:sz w:val="24"/>
          <w:szCs w:val="24"/>
        </w:rPr>
      </w:pPr>
      <w:r w:rsidRPr="00683477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terviews à l’occasion de l’in</w:t>
      </w:r>
      <w:r w:rsidRPr="00683477">
        <w:rPr>
          <w:b/>
          <w:bCs/>
          <w:sz w:val="24"/>
          <w:szCs w:val="24"/>
        </w:rPr>
        <w:t xml:space="preserve">auguration du premier site 4G multi-opérateurs issu du dispositif de couverture ciblée </w:t>
      </w:r>
      <w:r>
        <w:rPr>
          <w:b/>
          <w:bCs/>
          <w:sz w:val="24"/>
          <w:szCs w:val="24"/>
        </w:rPr>
        <w:t xml:space="preserve">du New Deal Mobile </w:t>
      </w:r>
      <w:r w:rsidRPr="00683477">
        <w:rPr>
          <w:b/>
          <w:bCs/>
          <w:sz w:val="24"/>
          <w:szCs w:val="24"/>
        </w:rPr>
        <w:t>dans l</w:t>
      </w:r>
      <w:r>
        <w:rPr>
          <w:b/>
          <w:bCs/>
          <w:sz w:val="24"/>
          <w:szCs w:val="24"/>
        </w:rPr>
        <w:t>e département de</w:t>
      </w:r>
      <w:r w:rsidR="00F71EBA">
        <w:rPr>
          <w:b/>
          <w:bCs/>
          <w:sz w:val="24"/>
          <w:szCs w:val="24"/>
        </w:rPr>
        <w:t xml:space="preserve"> l’Eure à Ménesqueville le 26 avril </w:t>
      </w:r>
      <w:r w:rsidR="00DB4C72">
        <w:rPr>
          <w:b/>
          <w:bCs/>
          <w:sz w:val="24"/>
          <w:szCs w:val="24"/>
        </w:rPr>
        <w:t>2021</w:t>
      </w:r>
      <w:r w:rsidR="00F71EBA">
        <w:rPr>
          <w:b/>
          <w:bCs/>
          <w:sz w:val="24"/>
          <w:szCs w:val="24"/>
        </w:rPr>
        <w:t> :</w:t>
      </w:r>
    </w:p>
    <w:p w14:paraId="20B0528D" w14:textId="67FF48FC" w:rsidR="00683477" w:rsidRDefault="00DB4C72" w:rsidP="00774013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Michel Combot</w:t>
      </w:r>
      <w:r w:rsidR="003A1BBB">
        <w:rPr>
          <w:b/>
          <w:bCs/>
          <w:sz w:val="24"/>
          <w:szCs w:val="24"/>
        </w:rPr>
        <w:t xml:space="preserve">, Directeur </w:t>
      </w:r>
      <w:r>
        <w:rPr>
          <w:b/>
          <w:bCs/>
          <w:sz w:val="24"/>
          <w:szCs w:val="24"/>
        </w:rPr>
        <w:t>général</w:t>
      </w:r>
      <w:r w:rsidR="003A1BBB">
        <w:rPr>
          <w:b/>
          <w:bCs/>
          <w:sz w:val="24"/>
          <w:szCs w:val="24"/>
        </w:rPr>
        <w:t xml:space="preserve"> de la Fédération Française des Télécoms :</w:t>
      </w:r>
    </w:p>
    <w:p w14:paraId="7AD18C3B" w14:textId="0CE729BD" w:rsidR="009C2737" w:rsidRDefault="009C2737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645945" w:rsidRPr="00645945">
        <w:rPr>
          <w:i/>
          <w:iCs/>
          <w:sz w:val="24"/>
          <w:szCs w:val="24"/>
        </w:rPr>
        <w:t>Nous sommes à Ménesqueville dans l’Eure, pour inaugurer le pylône mutualisé 4G, d'accès à l'internet mobile, qui va permettre aux habitants et aux entreprises de Ménesqueville, d’accéder désormais à l'internet depuis leur smartphone, avec des vitesses de plusieurs dizaines de mégabits par seconde.</w:t>
      </w:r>
      <w:r w:rsidRPr="00CC746B">
        <w:rPr>
          <w:i/>
          <w:iCs/>
          <w:sz w:val="24"/>
          <w:szCs w:val="24"/>
        </w:rPr>
        <w:t>»</w:t>
      </w:r>
    </w:p>
    <w:p w14:paraId="148C19F1" w14:textId="084DF102" w:rsidR="00B833CC" w:rsidRDefault="009C5F34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9C5F34">
        <w:rPr>
          <w:b/>
          <w:bCs/>
          <w:sz w:val="24"/>
          <w:szCs w:val="24"/>
        </w:rPr>
        <w:t xml:space="preserve">Jérôme </w:t>
      </w:r>
      <w:proofErr w:type="spellStart"/>
      <w:r w:rsidRPr="009C5F34">
        <w:rPr>
          <w:b/>
          <w:bCs/>
          <w:sz w:val="24"/>
          <w:szCs w:val="24"/>
        </w:rPr>
        <w:t>Filippini</w:t>
      </w:r>
      <w:proofErr w:type="spellEnd"/>
      <w:r w:rsidRPr="009C5F34">
        <w:rPr>
          <w:b/>
          <w:bCs/>
          <w:sz w:val="24"/>
          <w:szCs w:val="24"/>
        </w:rPr>
        <w:t xml:space="preserve">, </w:t>
      </w:r>
      <w:proofErr w:type="gramStart"/>
      <w:r w:rsidRPr="009C5F34">
        <w:rPr>
          <w:b/>
          <w:bCs/>
          <w:sz w:val="24"/>
          <w:szCs w:val="24"/>
        </w:rPr>
        <w:t>Préfet</w:t>
      </w:r>
      <w:proofErr w:type="gramEnd"/>
      <w:r w:rsidRPr="009C5F34">
        <w:rPr>
          <w:b/>
          <w:bCs/>
          <w:sz w:val="24"/>
          <w:szCs w:val="24"/>
        </w:rPr>
        <w:t xml:space="preserve"> de l’Eure</w:t>
      </w:r>
      <w:r>
        <w:rPr>
          <w:b/>
          <w:bCs/>
          <w:sz w:val="24"/>
          <w:szCs w:val="24"/>
        </w:rPr>
        <w:t xml:space="preserve"> </w:t>
      </w:r>
      <w:r w:rsidR="00B833CC">
        <w:rPr>
          <w:b/>
          <w:bCs/>
          <w:sz w:val="24"/>
          <w:szCs w:val="24"/>
        </w:rPr>
        <w:t>:</w:t>
      </w:r>
    </w:p>
    <w:p w14:paraId="517C140B" w14:textId="561258DD" w:rsidR="00DB4C72" w:rsidRPr="00CC746B" w:rsidRDefault="00B833CC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9C5F34" w:rsidRPr="009C5F34">
        <w:rPr>
          <w:i/>
          <w:iCs/>
          <w:sz w:val="24"/>
          <w:szCs w:val="24"/>
        </w:rPr>
        <w:t>Le téléphone, c'est du service et c'est du service public. C'est quelque chose qu'on trouve facilement en ville. C'est donc quelque chose que l'état doit aider à obtenir quand on est dans la ruralité. Sinon, il y a une inégalité de traitement entre les concitoyens, et l'important était d'arriver, à trouver une méthode pour le faire. Ces pylônes, ils sont multi-opérateurs, c'est-à-dire qu'ils s'y mettent tous ensemble plutôt que de se faire concurrence. Et, je constate aujourd'hui que le déploiement de ces pylônes fonctionn</w:t>
      </w:r>
      <w:r w:rsidR="00F71EBA">
        <w:rPr>
          <w:i/>
          <w:iCs/>
          <w:sz w:val="24"/>
          <w:szCs w:val="24"/>
        </w:rPr>
        <w:t>e.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D40A07A" w14:textId="4628DEBD" w:rsidR="00DB4C72" w:rsidRDefault="009C5F34" w:rsidP="00DB4C72">
      <w:pPr>
        <w:spacing w:before="360" w:after="240"/>
        <w:jc w:val="both"/>
        <w:rPr>
          <w:b/>
          <w:bCs/>
          <w:sz w:val="24"/>
          <w:szCs w:val="24"/>
        </w:rPr>
      </w:pPr>
      <w:r w:rsidRPr="009C5F34">
        <w:rPr>
          <w:b/>
          <w:bCs/>
          <w:sz w:val="24"/>
          <w:szCs w:val="24"/>
        </w:rPr>
        <w:t xml:space="preserve">Pascal </w:t>
      </w:r>
      <w:proofErr w:type="spellStart"/>
      <w:r w:rsidRPr="009C5F34">
        <w:rPr>
          <w:b/>
          <w:bCs/>
          <w:sz w:val="24"/>
          <w:szCs w:val="24"/>
        </w:rPr>
        <w:t>Lehongre</w:t>
      </w:r>
      <w:proofErr w:type="spellEnd"/>
      <w:r w:rsidRPr="009C5F34">
        <w:rPr>
          <w:b/>
          <w:bCs/>
          <w:sz w:val="24"/>
          <w:szCs w:val="24"/>
        </w:rPr>
        <w:t>, Président du Conseil départemental de l’Eure</w:t>
      </w:r>
      <w:r>
        <w:rPr>
          <w:b/>
          <w:bCs/>
          <w:sz w:val="24"/>
          <w:szCs w:val="24"/>
        </w:rPr>
        <w:t xml:space="preserve"> </w:t>
      </w:r>
      <w:r w:rsidR="00DB4C72">
        <w:rPr>
          <w:b/>
          <w:bCs/>
          <w:sz w:val="24"/>
          <w:szCs w:val="24"/>
        </w:rPr>
        <w:t>:</w:t>
      </w:r>
    </w:p>
    <w:p w14:paraId="63596C6B" w14:textId="6EAB967C" w:rsidR="00DB4C72" w:rsidRPr="00CC746B" w:rsidRDefault="00DB4C72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71EBA" w:rsidRPr="00F71EBA">
        <w:rPr>
          <w:i/>
          <w:iCs/>
          <w:sz w:val="24"/>
          <w:szCs w:val="24"/>
        </w:rPr>
        <w:t>C'est vrai que le New Deal, à un moment, est venu accélérer les choses, puisque la Fédération, aujourd'hui, grâce à son travail, a pu permettre aujourd'hui d'éviter une certaine concurrence et de vraiment irriguer notre territoire, pour vraiment apporter un service qui est devenu très important dans notre territoire.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5A9976DB" w14:textId="571C3172" w:rsidR="00DB4C72" w:rsidRDefault="00B87417" w:rsidP="00DB4C72">
      <w:pPr>
        <w:spacing w:before="360" w:after="240"/>
        <w:jc w:val="both"/>
        <w:rPr>
          <w:b/>
          <w:bCs/>
          <w:sz w:val="24"/>
          <w:szCs w:val="24"/>
        </w:rPr>
      </w:pPr>
      <w:r w:rsidRPr="00B87417">
        <w:rPr>
          <w:b/>
          <w:bCs/>
          <w:sz w:val="24"/>
          <w:szCs w:val="24"/>
        </w:rPr>
        <w:t>Michel Combot, Directeur général de la Fédération Française des Télécoms</w:t>
      </w:r>
      <w:r>
        <w:rPr>
          <w:b/>
          <w:bCs/>
          <w:sz w:val="24"/>
          <w:szCs w:val="24"/>
        </w:rPr>
        <w:t xml:space="preserve"> </w:t>
      </w:r>
      <w:r w:rsidR="00DB4C72">
        <w:rPr>
          <w:b/>
          <w:bCs/>
          <w:sz w:val="24"/>
          <w:szCs w:val="24"/>
        </w:rPr>
        <w:t>:</w:t>
      </w:r>
    </w:p>
    <w:p w14:paraId="4C719071" w14:textId="5FD2940F" w:rsidR="00DB4C72" w:rsidRPr="00CC746B" w:rsidRDefault="00DB4C72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71EBA" w:rsidRPr="00F71EBA">
        <w:rPr>
          <w:i/>
          <w:iCs/>
          <w:sz w:val="24"/>
          <w:szCs w:val="24"/>
        </w:rPr>
        <w:t>Les opérateurs sont au rendez-vous du New Deal Mobile. Près de 3 ans après son lancement, les objectifs des opérateurs ont été remplis. Il reste encore beaucoup à faire et nous sommes confiants dans le fait que le New Deal changera durablement la vie de nos concitoyens.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A459266" w14:textId="5F5379BB" w:rsidR="00CC746B" w:rsidRPr="00CC746B" w:rsidRDefault="00CC746B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833CC">
        <w:rPr>
          <w:b/>
          <w:bCs/>
          <w:sz w:val="24"/>
          <w:szCs w:val="24"/>
        </w:rPr>
        <w:t>es interviews.</w:t>
      </w:r>
      <w:r w:rsidRPr="00CC746B">
        <w:rPr>
          <w:b/>
          <w:bCs/>
          <w:sz w:val="24"/>
          <w:szCs w:val="24"/>
        </w:rPr>
        <w:t xml:space="preserve">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973A" w14:textId="77777777" w:rsidR="00053508" w:rsidRDefault="00053508" w:rsidP="00CC746B">
      <w:pPr>
        <w:spacing w:after="0" w:line="240" w:lineRule="auto"/>
      </w:pPr>
      <w:r>
        <w:separator/>
      </w:r>
    </w:p>
  </w:endnote>
  <w:endnote w:type="continuationSeparator" w:id="0">
    <w:p w14:paraId="2939AFA5" w14:textId="77777777" w:rsidR="00053508" w:rsidRDefault="00053508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2DD3" w14:textId="77777777" w:rsidR="00053508" w:rsidRDefault="00053508" w:rsidP="00CC746B">
      <w:pPr>
        <w:spacing w:after="0" w:line="240" w:lineRule="auto"/>
      </w:pPr>
      <w:r>
        <w:separator/>
      </w:r>
    </w:p>
  </w:footnote>
  <w:footnote w:type="continuationSeparator" w:id="0">
    <w:p w14:paraId="513390D0" w14:textId="77777777" w:rsidR="00053508" w:rsidRDefault="00053508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53508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E70FD"/>
    <w:rsid w:val="00303873"/>
    <w:rsid w:val="003101FC"/>
    <w:rsid w:val="003826F9"/>
    <w:rsid w:val="003A1BBB"/>
    <w:rsid w:val="003E61D3"/>
    <w:rsid w:val="003F1DF4"/>
    <w:rsid w:val="00426A57"/>
    <w:rsid w:val="004667E1"/>
    <w:rsid w:val="00487660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45945"/>
    <w:rsid w:val="00650D6A"/>
    <w:rsid w:val="00683477"/>
    <w:rsid w:val="006C332F"/>
    <w:rsid w:val="006D3EF8"/>
    <w:rsid w:val="006E78E9"/>
    <w:rsid w:val="00713D8F"/>
    <w:rsid w:val="00774013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77D88"/>
    <w:rsid w:val="00891294"/>
    <w:rsid w:val="008C189B"/>
    <w:rsid w:val="00935415"/>
    <w:rsid w:val="00935960"/>
    <w:rsid w:val="0093712B"/>
    <w:rsid w:val="009C2737"/>
    <w:rsid w:val="009C5F34"/>
    <w:rsid w:val="009C68D9"/>
    <w:rsid w:val="009D4287"/>
    <w:rsid w:val="009E3EFB"/>
    <w:rsid w:val="00A13751"/>
    <w:rsid w:val="00A25588"/>
    <w:rsid w:val="00A556AA"/>
    <w:rsid w:val="00A96840"/>
    <w:rsid w:val="00AB1FC1"/>
    <w:rsid w:val="00AE77A9"/>
    <w:rsid w:val="00B072D2"/>
    <w:rsid w:val="00B23305"/>
    <w:rsid w:val="00B5507D"/>
    <w:rsid w:val="00B833CC"/>
    <w:rsid w:val="00B87417"/>
    <w:rsid w:val="00C15254"/>
    <w:rsid w:val="00C53189"/>
    <w:rsid w:val="00CA2841"/>
    <w:rsid w:val="00CC746B"/>
    <w:rsid w:val="00CE78A8"/>
    <w:rsid w:val="00CF75B4"/>
    <w:rsid w:val="00D400BA"/>
    <w:rsid w:val="00DB4C72"/>
    <w:rsid w:val="00DD4C83"/>
    <w:rsid w:val="00DD5D98"/>
    <w:rsid w:val="00DE6943"/>
    <w:rsid w:val="00DF1826"/>
    <w:rsid w:val="00E249F2"/>
    <w:rsid w:val="00E9775E"/>
    <w:rsid w:val="00EE6316"/>
    <w:rsid w:val="00F71EBA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B20EA-C6C3-4D7D-9CE3-F8324D9AB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88</cp:revision>
  <dcterms:created xsi:type="dcterms:W3CDTF">2020-08-28T15:11:00Z</dcterms:created>
  <dcterms:modified xsi:type="dcterms:W3CDTF">2021-04-29T07:22:00Z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