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A3E9" w14:textId="602B0E40" w:rsidR="00683477" w:rsidRDefault="00683477" w:rsidP="00CE78A8">
      <w:pPr>
        <w:spacing w:after="240"/>
        <w:jc w:val="both"/>
        <w:rPr>
          <w:b/>
          <w:bCs/>
          <w:sz w:val="24"/>
          <w:szCs w:val="24"/>
        </w:rPr>
      </w:pPr>
      <w:r w:rsidRPr="00683477">
        <w:rPr>
          <w:b/>
          <w:bCs/>
          <w:sz w:val="24"/>
          <w:szCs w:val="24"/>
        </w:rPr>
        <w:t>In</w:t>
      </w:r>
      <w:r>
        <w:rPr>
          <w:b/>
          <w:bCs/>
          <w:sz w:val="24"/>
          <w:szCs w:val="24"/>
        </w:rPr>
        <w:t>terviews à l’occasion de l’in</w:t>
      </w:r>
      <w:r w:rsidRPr="00683477">
        <w:rPr>
          <w:b/>
          <w:bCs/>
          <w:sz w:val="24"/>
          <w:szCs w:val="24"/>
        </w:rPr>
        <w:t>auguration d</w:t>
      </w:r>
      <w:r w:rsidR="002B26FD">
        <w:rPr>
          <w:b/>
          <w:bCs/>
          <w:sz w:val="24"/>
          <w:szCs w:val="24"/>
        </w:rPr>
        <w:t>es</w:t>
      </w:r>
      <w:r w:rsidRPr="00683477">
        <w:rPr>
          <w:b/>
          <w:bCs/>
          <w:sz w:val="24"/>
          <w:szCs w:val="24"/>
        </w:rPr>
        <w:t xml:space="preserve"> </w:t>
      </w:r>
      <w:r w:rsidR="0089655E" w:rsidRPr="0089655E">
        <w:rPr>
          <w:b/>
          <w:bCs/>
          <w:sz w:val="24"/>
          <w:szCs w:val="24"/>
        </w:rPr>
        <w:t>deux premiers sites 4G multi-opérateurs issus du dispositif de couverture ciblée du New Deal Mobile dans le département du Tarn-et-Garonne à Ginals</w:t>
      </w:r>
      <w:r w:rsidR="0089655E">
        <w:rPr>
          <w:b/>
          <w:bCs/>
          <w:sz w:val="24"/>
          <w:szCs w:val="24"/>
        </w:rPr>
        <w:t xml:space="preserve"> le 26 mars 2021</w:t>
      </w:r>
      <w:r>
        <w:rPr>
          <w:b/>
          <w:bCs/>
          <w:sz w:val="24"/>
          <w:szCs w:val="24"/>
        </w:rPr>
        <w:t>.</w:t>
      </w:r>
    </w:p>
    <w:p w14:paraId="20B0528D" w14:textId="1F09FD47" w:rsidR="00683477" w:rsidRDefault="008B654B" w:rsidP="00774013">
      <w:pPr>
        <w:spacing w:before="360" w:after="240"/>
        <w:jc w:val="both"/>
        <w:rPr>
          <w:b/>
          <w:bCs/>
          <w:sz w:val="24"/>
          <w:szCs w:val="24"/>
        </w:rPr>
      </w:pPr>
      <w:r w:rsidRPr="008B654B">
        <w:rPr>
          <w:b/>
          <w:bCs/>
          <w:sz w:val="24"/>
          <w:szCs w:val="24"/>
        </w:rPr>
        <w:t>Olivier Riffard, Directeur des affaires publiques</w:t>
      </w:r>
      <w:r>
        <w:rPr>
          <w:b/>
          <w:bCs/>
          <w:sz w:val="24"/>
          <w:szCs w:val="24"/>
        </w:rPr>
        <w:t xml:space="preserve"> </w:t>
      </w:r>
      <w:r w:rsidR="003A1BBB">
        <w:rPr>
          <w:b/>
          <w:bCs/>
          <w:sz w:val="24"/>
          <w:szCs w:val="24"/>
        </w:rPr>
        <w:t>de la Fédération Française des Télécoms :</w:t>
      </w:r>
    </w:p>
    <w:p w14:paraId="012AFDA6" w14:textId="77777777" w:rsidR="00831C0F" w:rsidRPr="00831C0F" w:rsidRDefault="009C2737" w:rsidP="00831C0F">
      <w:pPr>
        <w:spacing w:after="240"/>
        <w:ind w:left="708"/>
        <w:jc w:val="both"/>
        <w:rPr>
          <w:i/>
          <w:iCs/>
          <w:sz w:val="24"/>
          <w:szCs w:val="24"/>
        </w:rPr>
      </w:pPr>
      <w:r w:rsidRPr="00CC746B">
        <w:rPr>
          <w:i/>
          <w:iCs/>
          <w:sz w:val="24"/>
          <w:szCs w:val="24"/>
        </w:rPr>
        <w:t>« </w:t>
      </w:r>
      <w:r w:rsidR="00831C0F" w:rsidRPr="00831C0F">
        <w:rPr>
          <w:i/>
          <w:iCs/>
          <w:sz w:val="24"/>
          <w:szCs w:val="24"/>
        </w:rPr>
        <w:t>Nous sommes aujourd'hui à Ginals, dans le Tarn-et-Garonne, pour la première inauguration de deux sites 4G multi-opérateurs.</w:t>
      </w:r>
    </w:p>
    <w:p w14:paraId="7AD18C3B" w14:textId="23740E6A" w:rsidR="009C2737" w:rsidRDefault="00831C0F" w:rsidP="00831C0F">
      <w:pPr>
        <w:spacing w:after="240"/>
        <w:ind w:left="708"/>
        <w:jc w:val="both"/>
        <w:rPr>
          <w:i/>
          <w:iCs/>
          <w:sz w:val="24"/>
          <w:szCs w:val="24"/>
        </w:rPr>
      </w:pPr>
      <w:r w:rsidRPr="00831C0F">
        <w:rPr>
          <w:i/>
          <w:iCs/>
          <w:sz w:val="24"/>
          <w:szCs w:val="24"/>
        </w:rPr>
        <w:t>Pour les habitants, surtout dans cette période de crise sanitaire, ça a amplifié la nécessité d'avoir une bonne couverture mobile.</w:t>
      </w:r>
      <w:r>
        <w:rPr>
          <w:i/>
          <w:iCs/>
          <w:sz w:val="24"/>
          <w:szCs w:val="24"/>
        </w:rPr>
        <w:t xml:space="preserve"> </w:t>
      </w:r>
      <w:r w:rsidR="009C2737" w:rsidRPr="00CC746B">
        <w:rPr>
          <w:i/>
          <w:iCs/>
          <w:sz w:val="24"/>
          <w:szCs w:val="24"/>
        </w:rPr>
        <w:t>»</w:t>
      </w:r>
    </w:p>
    <w:p w14:paraId="148C19F1" w14:textId="54483511" w:rsidR="00B833CC" w:rsidRDefault="003D27E7" w:rsidP="00774013">
      <w:pPr>
        <w:spacing w:before="360" w:after="240"/>
        <w:jc w:val="both"/>
        <w:rPr>
          <w:b/>
          <w:bCs/>
          <w:sz w:val="24"/>
          <w:szCs w:val="24"/>
        </w:rPr>
      </w:pPr>
      <w:r w:rsidRPr="003D27E7">
        <w:rPr>
          <w:b/>
          <w:bCs/>
          <w:sz w:val="24"/>
          <w:szCs w:val="24"/>
        </w:rPr>
        <w:t xml:space="preserve">Sarah </w:t>
      </w:r>
      <w:proofErr w:type="spellStart"/>
      <w:r w:rsidRPr="003D27E7">
        <w:rPr>
          <w:b/>
          <w:bCs/>
          <w:sz w:val="24"/>
          <w:szCs w:val="24"/>
        </w:rPr>
        <w:t>Ghobadi</w:t>
      </w:r>
      <w:proofErr w:type="spellEnd"/>
      <w:r w:rsidRPr="003D27E7">
        <w:rPr>
          <w:b/>
          <w:bCs/>
          <w:sz w:val="24"/>
          <w:szCs w:val="24"/>
        </w:rPr>
        <w:t>, Sous-préfète du Tarn-et-Garonne</w:t>
      </w:r>
      <w:r>
        <w:rPr>
          <w:b/>
          <w:bCs/>
          <w:sz w:val="24"/>
          <w:szCs w:val="24"/>
        </w:rPr>
        <w:t xml:space="preserve"> </w:t>
      </w:r>
      <w:r w:rsidR="00B833CC">
        <w:rPr>
          <w:b/>
          <w:bCs/>
          <w:sz w:val="24"/>
          <w:szCs w:val="24"/>
        </w:rPr>
        <w:t>:</w:t>
      </w:r>
    </w:p>
    <w:p w14:paraId="07438538" w14:textId="77777777" w:rsidR="00831C0F" w:rsidRPr="00831C0F" w:rsidRDefault="00B833CC" w:rsidP="00831C0F">
      <w:pPr>
        <w:spacing w:after="240"/>
        <w:ind w:left="708"/>
        <w:jc w:val="both"/>
        <w:rPr>
          <w:i/>
          <w:iCs/>
          <w:sz w:val="24"/>
          <w:szCs w:val="24"/>
        </w:rPr>
      </w:pPr>
      <w:r w:rsidRPr="00CC746B">
        <w:rPr>
          <w:i/>
          <w:iCs/>
          <w:sz w:val="24"/>
          <w:szCs w:val="24"/>
        </w:rPr>
        <w:t>« </w:t>
      </w:r>
      <w:r w:rsidR="00831C0F" w:rsidRPr="00831C0F">
        <w:rPr>
          <w:i/>
          <w:iCs/>
          <w:sz w:val="24"/>
          <w:szCs w:val="24"/>
        </w:rPr>
        <w:t>Ce pylône, c'est l'aboutissement, la concrétisation d'une politique extrêmement ambitieuse qui a été lancée, en janvier 2018, qui s'est traduite par un accord historique, l'accord du New Deal Mobile.</w:t>
      </w:r>
    </w:p>
    <w:p w14:paraId="445A6B98" w14:textId="77777777" w:rsidR="00831C0F" w:rsidRPr="00831C0F" w:rsidRDefault="00831C0F" w:rsidP="00831C0F">
      <w:pPr>
        <w:spacing w:after="240"/>
        <w:ind w:left="708"/>
        <w:jc w:val="both"/>
        <w:rPr>
          <w:i/>
          <w:iCs/>
          <w:sz w:val="24"/>
          <w:szCs w:val="24"/>
        </w:rPr>
      </w:pPr>
      <w:r w:rsidRPr="00831C0F">
        <w:rPr>
          <w:i/>
          <w:iCs/>
          <w:sz w:val="24"/>
          <w:szCs w:val="24"/>
        </w:rPr>
        <w:t>Donc, nous avons un discours constructif pour savoir, quels sont les sites prioritaires.</w:t>
      </w:r>
    </w:p>
    <w:p w14:paraId="517C140B" w14:textId="5BDE6D2D" w:rsidR="00DB4C72" w:rsidRPr="00CC746B" w:rsidRDefault="00831C0F" w:rsidP="00831C0F">
      <w:pPr>
        <w:spacing w:after="240"/>
        <w:ind w:left="708"/>
        <w:jc w:val="both"/>
        <w:rPr>
          <w:i/>
          <w:iCs/>
          <w:sz w:val="24"/>
          <w:szCs w:val="24"/>
        </w:rPr>
      </w:pPr>
      <w:r w:rsidRPr="00831C0F">
        <w:rPr>
          <w:i/>
          <w:iCs/>
          <w:sz w:val="24"/>
          <w:szCs w:val="24"/>
        </w:rPr>
        <w:t xml:space="preserve">Une fois que ces sites prioritaires sont remontés au niveau national, et testés </w:t>
      </w:r>
      <w:proofErr w:type="gramStart"/>
      <w:r w:rsidRPr="00831C0F">
        <w:rPr>
          <w:i/>
          <w:iCs/>
          <w:sz w:val="24"/>
          <w:szCs w:val="24"/>
        </w:rPr>
        <w:t>au</w:t>
      </w:r>
      <w:proofErr w:type="gramEnd"/>
      <w:r w:rsidRPr="00831C0F">
        <w:rPr>
          <w:i/>
          <w:iCs/>
          <w:sz w:val="24"/>
          <w:szCs w:val="24"/>
        </w:rPr>
        <w:t xml:space="preserve"> plan technique, nous avons les opérateurs, qui entrent en jeu, avec un délai de 24 mois, pour mettre en place et activer le pylône pour délivrer le service aux usagers.</w:t>
      </w:r>
      <w:r w:rsidR="00B833CC">
        <w:rPr>
          <w:i/>
          <w:iCs/>
          <w:sz w:val="24"/>
          <w:szCs w:val="24"/>
        </w:rPr>
        <w:t xml:space="preserve"> </w:t>
      </w:r>
      <w:r w:rsidR="00B833CC" w:rsidRPr="00CC746B">
        <w:rPr>
          <w:i/>
          <w:iCs/>
          <w:sz w:val="24"/>
          <w:szCs w:val="24"/>
        </w:rPr>
        <w:t>»</w:t>
      </w:r>
    </w:p>
    <w:p w14:paraId="6D40A07A" w14:textId="599E259A" w:rsidR="00DB4C72" w:rsidRDefault="003D27E7" w:rsidP="00DB4C72">
      <w:pPr>
        <w:spacing w:before="360" w:after="240"/>
        <w:jc w:val="both"/>
        <w:rPr>
          <w:b/>
          <w:bCs/>
          <w:sz w:val="24"/>
          <w:szCs w:val="24"/>
        </w:rPr>
      </w:pPr>
      <w:r w:rsidRPr="003D27E7">
        <w:rPr>
          <w:b/>
          <w:bCs/>
          <w:sz w:val="24"/>
          <w:szCs w:val="24"/>
        </w:rPr>
        <w:t>François Bonhomme, Sénateur du Tarn-et-Garonne</w:t>
      </w:r>
      <w:r>
        <w:rPr>
          <w:b/>
          <w:bCs/>
          <w:sz w:val="24"/>
          <w:szCs w:val="24"/>
        </w:rPr>
        <w:t xml:space="preserve"> </w:t>
      </w:r>
      <w:r w:rsidR="00DB4C72">
        <w:rPr>
          <w:b/>
          <w:bCs/>
          <w:sz w:val="24"/>
          <w:szCs w:val="24"/>
        </w:rPr>
        <w:t>:</w:t>
      </w:r>
    </w:p>
    <w:p w14:paraId="1CCA5DF0" w14:textId="77777777" w:rsidR="007B28C6" w:rsidRPr="007B28C6" w:rsidRDefault="00DB4C72" w:rsidP="007B28C6">
      <w:pPr>
        <w:spacing w:after="240"/>
        <w:ind w:left="708"/>
        <w:jc w:val="both"/>
        <w:rPr>
          <w:i/>
          <w:iCs/>
          <w:sz w:val="24"/>
          <w:szCs w:val="24"/>
        </w:rPr>
      </w:pPr>
      <w:r w:rsidRPr="00CC746B">
        <w:rPr>
          <w:i/>
          <w:iCs/>
          <w:sz w:val="24"/>
          <w:szCs w:val="24"/>
        </w:rPr>
        <w:t>« </w:t>
      </w:r>
      <w:r w:rsidR="007B28C6" w:rsidRPr="007B28C6">
        <w:rPr>
          <w:i/>
          <w:iCs/>
          <w:sz w:val="24"/>
          <w:szCs w:val="24"/>
        </w:rPr>
        <w:t>Voilà, c'est-à-dire qu'ici, on investit plus qu'ailleurs.</w:t>
      </w:r>
    </w:p>
    <w:p w14:paraId="668D2F31" w14:textId="77777777" w:rsidR="007B28C6" w:rsidRDefault="007B28C6" w:rsidP="007B28C6">
      <w:pPr>
        <w:spacing w:after="240"/>
        <w:ind w:left="708"/>
        <w:jc w:val="both"/>
        <w:rPr>
          <w:i/>
          <w:iCs/>
          <w:sz w:val="24"/>
          <w:szCs w:val="24"/>
        </w:rPr>
      </w:pPr>
      <w:r w:rsidRPr="007B28C6">
        <w:rPr>
          <w:i/>
          <w:iCs/>
          <w:sz w:val="24"/>
          <w:szCs w:val="24"/>
        </w:rPr>
        <w:t xml:space="preserve">Une antenne mobile c'est entre 150 000 et 300 000 euros, et même si cela couvre que quelques foyers, dans des zones peu denses, encore une fois, cela veut dire que l'on investit plus ici, pour garantir un bon aménagement numérique du territoire. </w:t>
      </w:r>
    </w:p>
    <w:p w14:paraId="63596C6B" w14:textId="458DA8B0" w:rsidR="00DB4C72" w:rsidRPr="00CC746B" w:rsidRDefault="007B28C6" w:rsidP="007B28C6">
      <w:pPr>
        <w:spacing w:after="240"/>
        <w:ind w:left="708"/>
        <w:jc w:val="both"/>
        <w:rPr>
          <w:i/>
          <w:iCs/>
          <w:sz w:val="24"/>
          <w:szCs w:val="24"/>
        </w:rPr>
      </w:pPr>
      <w:r w:rsidRPr="007B28C6">
        <w:rPr>
          <w:i/>
          <w:iCs/>
          <w:sz w:val="24"/>
          <w:szCs w:val="24"/>
        </w:rPr>
        <w:t>Ça a du sens.</w:t>
      </w:r>
      <w:r w:rsidR="00DB4C72">
        <w:rPr>
          <w:i/>
          <w:iCs/>
          <w:sz w:val="24"/>
          <w:szCs w:val="24"/>
        </w:rPr>
        <w:t xml:space="preserve"> </w:t>
      </w:r>
      <w:r w:rsidR="00DB4C72" w:rsidRPr="00CC746B">
        <w:rPr>
          <w:i/>
          <w:iCs/>
          <w:sz w:val="24"/>
          <w:szCs w:val="24"/>
        </w:rPr>
        <w:t>»</w:t>
      </w:r>
    </w:p>
    <w:p w14:paraId="5A9976DB" w14:textId="2FB14B32" w:rsidR="00DB4C72" w:rsidRDefault="003D27E7" w:rsidP="00DB4C72">
      <w:pPr>
        <w:spacing w:before="360" w:after="240"/>
        <w:jc w:val="both"/>
        <w:rPr>
          <w:b/>
          <w:bCs/>
          <w:sz w:val="24"/>
          <w:szCs w:val="24"/>
        </w:rPr>
      </w:pPr>
      <w:r w:rsidRPr="003D27E7">
        <w:rPr>
          <w:b/>
          <w:bCs/>
          <w:sz w:val="24"/>
          <w:szCs w:val="24"/>
        </w:rPr>
        <w:t>Pierre-Antoine Levi, Sénateur du Tarn-et-Garonne</w:t>
      </w:r>
      <w:r>
        <w:rPr>
          <w:b/>
          <w:bCs/>
          <w:sz w:val="24"/>
          <w:szCs w:val="24"/>
        </w:rPr>
        <w:t xml:space="preserve"> </w:t>
      </w:r>
      <w:r w:rsidR="00DB4C72">
        <w:rPr>
          <w:b/>
          <w:bCs/>
          <w:sz w:val="24"/>
          <w:szCs w:val="24"/>
        </w:rPr>
        <w:t>:</w:t>
      </w:r>
    </w:p>
    <w:p w14:paraId="7D77497E" w14:textId="77777777" w:rsidR="007B28C6" w:rsidRPr="007B28C6" w:rsidRDefault="00DB4C72" w:rsidP="007B28C6">
      <w:pPr>
        <w:spacing w:after="240"/>
        <w:ind w:left="708"/>
        <w:jc w:val="both"/>
        <w:rPr>
          <w:i/>
          <w:iCs/>
          <w:sz w:val="24"/>
          <w:szCs w:val="24"/>
        </w:rPr>
      </w:pPr>
      <w:r w:rsidRPr="00CC746B">
        <w:rPr>
          <w:i/>
          <w:iCs/>
          <w:sz w:val="24"/>
          <w:szCs w:val="24"/>
        </w:rPr>
        <w:t>« </w:t>
      </w:r>
      <w:r w:rsidR="007B28C6" w:rsidRPr="007B28C6">
        <w:rPr>
          <w:i/>
          <w:iCs/>
          <w:sz w:val="24"/>
          <w:szCs w:val="24"/>
        </w:rPr>
        <w:t>C’est une journée importante, il faut maintenant protéger ces sites car on s’aperçoit qu’il y a beaucoup de dégradations.</w:t>
      </w:r>
    </w:p>
    <w:p w14:paraId="4C719071" w14:textId="7F1054B8" w:rsidR="00DB4C72" w:rsidRPr="00CC746B" w:rsidRDefault="007B28C6" w:rsidP="007B28C6">
      <w:pPr>
        <w:spacing w:after="240"/>
        <w:ind w:left="708"/>
        <w:jc w:val="both"/>
        <w:rPr>
          <w:i/>
          <w:iCs/>
          <w:sz w:val="24"/>
          <w:szCs w:val="24"/>
        </w:rPr>
      </w:pPr>
      <w:r w:rsidRPr="007B28C6">
        <w:rPr>
          <w:i/>
          <w:iCs/>
          <w:sz w:val="24"/>
          <w:szCs w:val="24"/>
        </w:rPr>
        <w:t>J'espère que ce site va être respecté comme il se doit</w:t>
      </w:r>
      <w:r w:rsidR="00DB4C72" w:rsidRPr="00E9775E">
        <w:rPr>
          <w:i/>
          <w:iCs/>
          <w:sz w:val="24"/>
          <w:szCs w:val="24"/>
        </w:rPr>
        <w:t>.</w:t>
      </w:r>
      <w:r w:rsidR="00DB4C72">
        <w:rPr>
          <w:i/>
          <w:iCs/>
          <w:sz w:val="24"/>
          <w:szCs w:val="24"/>
        </w:rPr>
        <w:t xml:space="preserve"> </w:t>
      </w:r>
      <w:r w:rsidR="00DB4C72" w:rsidRPr="00CC746B">
        <w:rPr>
          <w:i/>
          <w:iCs/>
          <w:sz w:val="24"/>
          <w:szCs w:val="24"/>
        </w:rPr>
        <w:t>»</w:t>
      </w:r>
    </w:p>
    <w:p w14:paraId="3BBF1392" w14:textId="3E223DD6" w:rsidR="00DB4C72" w:rsidRDefault="003D27E7" w:rsidP="00DB4C72">
      <w:pPr>
        <w:spacing w:before="360" w:after="240"/>
        <w:jc w:val="both"/>
        <w:rPr>
          <w:b/>
          <w:bCs/>
          <w:sz w:val="24"/>
          <w:szCs w:val="24"/>
        </w:rPr>
      </w:pPr>
      <w:r w:rsidRPr="003D27E7">
        <w:rPr>
          <w:b/>
          <w:bCs/>
          <w:sz w:val="24"/>
          <w:szCs w:val="24"/>
        </w:rPr>
        <w:t xml:space="preserve">Valérie </w:t>
      </w:r>
      <w:proofErr w:type="spellStart"/>
      <w:r w:rsidRPr="003D27E7">
        <w:rPr>
          <w:b/>
          <w:bCs/>
          <w:sz w:val="24"/>
          <w:szCs w:val="24"/>
        </w:rPr>
        <w:t>Rabault</w:t>
      </w:r>
      <w:proofErr w:type="spellEnd"/>
      <w:r w:rsidRPr="003D27E7">
        <w:rPr>
          <w:b/>
          <w:bCs/>
          <w:sz w:val="24"/>
          <w:szCs w:val="24"/>
        </w:rPr>
        <w:t>, Députée du Tarn-et-Garonne</w:t>
      </w:r>
      <w:r>
        <w:rPr>
          <w:b/>
          <w:bCs/>
          <w:sz w:val="24"/>
          <w:szCs w:val="24"/>
        </w:rPr>
        <w:t xml:space="preserve"> </w:t>
      </w:r>
      <w:r w:rsidR="00DB4C72">
        <w:rPr>
          <w:b/>
          <w:bCs/>
          <w:sz w:val="24"/>
          <w:szCs w:val="24"/>
        </w:rPr>
        <w:t>:</w:t>
      </w:r>
    </w:p>
    <w:p w14:paraId="311A9C5B" w14:textId="77777777" w:rsidR="000B6BD2" w:rsidRPr="000B6BD2" w:rsidRDefault="00DB4C72" w:rsidP="000B6BD2">
      <w:pPr>
        <w:spacing w:after="240"/>
        <w:ind w:left="708"/>
        <w:jc w:val="both"/>
        <w:rPr>
          <w:i/>
          <w:iCs/>
          <w:sz w:val="24"/>
          <w:szCs w:val="24"/>
        </w:rPr>
      </w:pPr>
      <w:r w:rsidRPr="00CC746B">
        <w:rPr>
          <w:i/>
          <w:iCs/>
          <w:sz w:val="24"/>
          <w:szCs w:val="24"/>
        </w:rPr>
        <w:t>« </w:t>
      </w:r>
      <w:r w:rsidR="000B6BD2" w:rsidRPr="000B6BD2">
        <w:rPr>
          <w:i/>
          <w:iCs/>
          <w:sz w:val="24"/>
          <w:szCs w:val="24"/>
        </w:rPr>
        <w:t>Dans les années 1950, on ne s'est pas posé la question de savoir s'il fallait installer l'eau courante et l'électricité à tout le monde.</w:t>
      </w:r>
    </w:p>
    <w:p w14:paraId="2C5E9DAF" w14:textId="7F827F99" w:rsidR="00DB4C72" w:rsidRPr="00CC746B" w:rsidRDefault="000B6BD2" w:rsidP="000B6BD2">
      <w:pPr>
        <w:spacing w:after="240"/>
        <w:ind w:left="708"/>
        <w:jc w:val="both"/>
        <w:rPr>
          <w:i/>
          <w:iCs/>
          <w:sz w:val="24"/>
          <w:szCs w:val="24"/>
        </w:rPr>
      </w:pPr>
      <w:r w:rsidRPr="000B6BD2">
        <w:rPr>
          <w:i/>
          <w:iCs/>
          <w:sz w:val="24"/>
          <w:szCs w:val="24"/>
        </w:rPr>
        <w:lastRenderedPageBreak/>
        <w:t>Il doit y avoir la même démarche pour la téléphonie mobile et pour Internet.</w:t>
      </w:r>
      <w:r w:rsidR="00DB4C72">
        <w:rPr>
          <w:i/>
          <w:iCs/>
          <w:sz w:val="24"/>
          <w:szCs w:val="24"/>
        </w:rPr>
        <w:t xml:space="preserve"> </w:t>
      </w:r>
      <w:r w:rsidR="00DB4C72" w:rsidRPr="00CC746B">
        <w:rPr>
          <w:i/>
          <w:iCs/>
          <w:sz w:val="24"/>
          <w:szCs w:val="24"/>
        </w:rPr>
        <w:t>»</w:t>
      </w:r>
    </w:p>
    <w:p w14:paraId="7AC38FA1" w14:textId="4DBD80FE" w:rsidR="00DB4C72" w:rsidRDefault="003D27E7" w:rsidP="00DB4C72">
      <w:pPr>
        <w:spacing w:before="360" w:after="240"/>
        <w:jc w:val="both"/>
        <w:rPr>
          <w:b/>
          <w:bCs/>
          <w:sz w:val="24"/>
          <w:szCs w:val="24"/>
        </w:rPr>
      </w:pPr>
      <w:r w:rsidRPr="003D27E7">
        <w:rPr>
          <w:b/>
          <w:bCs/>
          <w:sz w:val="24"/>
          <w:szCs w:val="24"/>
        </w:rPr>
        <w:t>Olivier Riffard, Directeur des affaires publiques de la Fédération Française des Télécoms :</w:t>
      </w:r>
    </w:p>
    <w:p w14:paraId="3B6A1B69" w14:textId="1224F212" w:rsidR="00DB4C72" w:rsidRPr="00CC746B" w:rsidRDefault="00DB4C72" w:rsidP="00DB4C72">
      <w:pPr>
        <w:spacing w:after="240"/>
        <w:ind w:left="708"/>
        <w:jc w:val="both"/>
        <w:rPr>
          <w:i/>
          <w:iCs/>
          <w:sz w:val="24"/>
          <w:szCs w:val="24"/>
        </w:rPr>
      </w:pPr>
      <w:r w:rsidRPr="00CC746B">
        <w:rPr>
          <w:i/>
          <w:iCs/>
          <w:sz w:val="24"/>
          <w:szCs w:val="24"/>
        </w:rPr>
        <w:t>« </w:t>
      </w:r>
      <w:r w:rsidR="000B6BD2" w:rsidRPr="000B6BD2">
        <w:rPr>
          <w:i/>
          <w:iCs/>
          <w:sz w:val="24"/>
          <w:szCs w:val="24"/>
        </w:rPr>
        <w:t>Ce département d'ici la fin du New Deal, verra la construction d'environ 30 nouveaux pylônes, avec l'objectif d'accélérer toujours les déploiements au service de l'aménagement numérique du territoire.</w:t>
      </w:r>
      <w:r>
        <w:rPr>
          <w:i/>
          <w:iCs/>
          <w:sz w:val="24"/>
          <w:szCs w:val="24"/>
        </w:rPr>
        <w:t xml:space="preserve"> </w:t>
      </w:r>
      <w:r w:rsidRPr="00CC746B">
        <w:rPr>
          <w:i/>
          <w:iCs/>
          <w:sz w:val="24"/>
          <w:szCs w:val="24"/>
        </w:rPr>
        <w:t>»</w:t>
      </w:r>
    </w:p>
    <w:p w14:paraId="6A459266" w14:textId="5F5379BB" w:rsidR="00CC746B" w:rsidRPr="00CC746B" w:rsidRDefault="00CC746B" w:rsidP="00774013">
      <w:pPr>
        <w:spacing w:before="360" w:after="240"/>
        <w:jc w:val="both"/>
        <w:rPr>
          <w:b/>
          <w:bCs/>
          <w:sz w:val="24"/>
          <w:szCs w:val="24"/>
        </w:rPr>
      </w:pPr>
      <w:r w:rsidRPr="00CC746B">
        <w:rPr>
          <w:b/>
          <w:bCs/>
          <w:sz w:val="24"/>
          <w:szCs w:val="24"/>
        </w:rPr>
        <w:t>Fin d</w:t>
      </w:r>
      <w:r w:rsidR="00B833CC">
        <w:rPr>
          <w:b/>
          <w:bCs/>
          <w:sz w:val="24"/>
          <w:szCs w:val="24"/>
        </w:rPr>
        <w:t>es interviews.</w:t>
      </w:r>
      <w:r w:rsidRPr="00CC746B">
        <w:rPr>
          <w:b/>
          <w:bCs/>
          <w:sz w:val="24"/>
          <w:szCs w:val="24"/>
        </w:rPr>
        <w:t xml:space="preserve">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3353D" w14:textId="77777777" w:rsidR="00F32678" w:rsidRDefault="00F32678" w:rsidP="00CC746B">
      <w:pPr>
        <w:spacing w:after="0" w:line="240" w:lineRule="auto"/>
      </w:pPr>
      <w:r>
        <w:separator/>
      </w:r>
    </w:p>
  </w:endnote>
  <w:endnote w:type="continuationSeparator" w:id="0">
    <w:p w14:paraId="5B039E1E" w14:textId="77777777" w:rsidR="00F32678" w:rsidRDefault="00F32678"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DBAD5" w14:textId="77777777" w:rsidR="00F32678" w:rsidRDefault="00F32678" w:rsidP="00CC746B">
      <w:pPr>
        <w:spacing w:after="0" w:line="240" w:lineRule="auto"/>
      </w:pPr>
      <w:r>
        <w:separator/>
      </w:r>
    </w:p>
  </w:footnote>
  <w:footnote w:type="continuationSeparator" w:id="0">
    <w:p w14:paraId="675AB4E9" w14:textId="77777777" w:rsidR="00F32678" w:rsidRDefault="00F32678"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53508"/>
    <w:rsid w:val="000B1362"/>
    <w:rsid w:val="000B6BD2"/>
    <w:rsid w:val="00120ED0"/>
    <w:rsid w:val="001230D0"/>
    <w:rsid w:val="0013387B"/>
    <w:rsid w:val="00134F38"/>
    <w:rsid w:val="00166767"/>
    <w:rsid w:val="001B0BEB"/>
    <w:rsid w:val="001C534E"/>
    <w:rsid w:val="002145BB"/>
    <w:rsid w:val="00226E26"/>
    <w:rsid w:val="0023001D"/>
    <w:rsid w:val="00236CDA"/>
    <w:rsid w:val="002640C5"/>
    <w:rsid w:val="00273D9F"/>
    <w:rsid w:val="0028723A"/>
    <w:rsid w:val="002B26FD"/>
    <w:rsid w:val="002E70FD"/>
    <w:rsid w:val="00303873"/>
    <w:rsid w:val="003101FC"/>
    <w:rsid w:val="003826F9"/>
    <w:rsid w:val="003A1BBB"/>
    <w:rsid w:val="003D27E7"/>
    <w:rsid w:val="003E61D3"/>
    <w:rsid w:val="003F1DF4"/>
    <w:rsid w:val="00426A57"/>
    <w:rsid w:val="00496EDB"/>
    <w:rsid w:val="004A3E3A"/>
    <w:rsid w:val="004B6975"/>
    <w:rsid w:val="004F5CF4"/>
    <w:rsid w:val="00510EFC"/>
    <w:rsid w:val="00564082"/>
    <w:rsid w:val="005733E6"/>
    <w:rsid w:val="005931A4"/>
    <w:rsid w:val="00593212"/>
    <w:rsid w:val="005E1019"/>
    <w:rsid w:val="006053EC"/>
    <w:rsid w:val="00683477"/>
    <w:rsid w:val="006C332F"/>
    <w:rsid w:val="006D3EF8"/>
    <w:rsid w:val="006E78E9"/>
    <w:rsid w:val="00713D8F"/>
    <w:rsid w:val="00774013"/>
    <w:rsid w:val="007B1FB6"/>
    <w:rsid w:val="007B28C6"/>
    <w:rsid w:val="007B32D7"/>
    <w:rsid w:val="007D30A9"/>
    <w:rsid w:val="007E0F34"/>
    <w:rsid w:val="007F5370"/>
    <w:rsid w:val="00804C8C"/>
    <w:rsid w:val="00827737"/>
    <w:rsid w:val="00831C0F"/>
    <w:rsid w:val="00864247"/>
    <w:rsid w:val="008759A9"/>
    <w:rsid w:val="00877D88"/>
    <w:rsid w:val="00891294"/>
    <w:rsid w:val="0089655E"/>
    <w:rsid w:val="008B654B"/>
    <w:rsid w:val="008C189B"/>
    <w:rsid w:val="00935415"/>
    <w:rsid w:val="00935960"/>
    <w:rsid w:val="0093712B"/>
    <w:rsid w:val="009C2737"/>
    <w:rsid w:val="009C68D9"/>
    <w:rsid w:val="009D4287"/>
    <w:rsid w:val="009E3EFB"/>
    <w:rsid w:val="00A13751"/>
    <w:rsid w:val="00A25588"/>
    <w:rsid w:val="00A556AA"/>
    <w:rsid w:val="00A96840"/>
    <w:rsid w:val="00AB1FC1"/>
    <w:rsid w:val="00AE77A9"/>
    <w:rsid w:val="00B072D2"/>
    <w:rsid w:val="00B23305"/>
    <w:rsid w:val="00B5507D"/>
    <w:rsid w:val="00B833CC"/>
    <w:rsid w:val="00BC5C95"/>
    <w:rsid w:val="00C15254"/>
    <w:rsid w:val="00C53189"/>
    <w:rsid w:val="00CA2841"/>
    <w:rsid w:val="00CC746B"/>
    <w:rsid w:val="00CE78A8"/>
    <w:rsid w:val="00CF75B4"/>
    <w:rsid w:val="00D400BA"/>
    <w:rsid w:val="00DB4C72"/>
    <w:rsid w:val="00DD4C83"/>
    <w:rsid w:val="00DD5D98"/>
    <w:rsid w:val="00DE6943"/>
    <w:rsid w:val="00DF1826"/>
    <w:rsid w:val="00E249F2"/>
    <w:rsid w:val="00E9775E"/>
    <w:rsid w:val="00EE6316"/>
    <w:rsid w:val="00F32678"/>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ée un document." ma:contentTypeScope="" ma:versionID="7f6d88d4475aa674cfe2b0326c917c03">
  <xsd:schema xmlns:xsd="http://www.w3.org/2001/XMLSchema" xmlns:xs="http://www.w3.org/2001/XMLSchema" xmlns:p="http://schemas.microsoft.com/office/2006/metadata/properties" xmlns:ns2="b1e96a75-7782-4131-adb0-32512da3826d" targetNamespace="http://schemas.microsoft.com/office/2006/metadata/properties" ma:root="true" ma:fieldsID="759e9bfe93656993ba0443540b716e84"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750CF-7FF6-4318-8503-ED240AB3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408</Words>
  <Characters>2244</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89</cp:revision>
  <dcterms:created xsi:type="dcterms:W3CDTF">2020-08-28T15:11:00Z</dcterms:created>
  <dcterms:modified xsi:type="dcterms:W3CDTF">2021-04-07T10:28:00Z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