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BD34FB3" w:rsidR="00CC746B" w:rsidRDefault="00CD3E0E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Nicolas Guérin, Président de la Fédération Française des Télécoms</w:t>
      </w:r>
      <w:r w:rsidR="004636E7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6D2A9A5B" w14:textId="77777777" w:rsidR="00CD3E0E" w:rsidRDefault="009C2737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D3E0E" w:rsidRPr="00CD3E0E">
        <w:rPr>
          <w:i/>
          <w:iCs/>
          <w:sz w:val="24"/>
          <w:szCs w:val="24"/>
        </w:rPr>
        <w:t xml:space="preserve">Aujourd’hui c’est le </w:t>
      </w:r>
      <w:proofErr w:type="spellStart"/>
      <w:r w:rsidR="00CD3E0E" w:rsidRPr="00CD3E0E">
        <w:rPr>
          <w:i/>
          <w:iCs/>
          <w:sz w:val="24"/>
          <w:szCs w:val="24"/>
        </w:rPr>
        <w:t>Safer</w:t>
      </w:r>
      <w:proofErr w:type="spellEnd"/>
      <w:r w:rsidR="00CD3E0E" w:rsidRPr="00CD3E0E">
        <w:rPr>
          <w:i/>
          <w:iCs/>
          <w:sz w:val="24"/>
          <w:szCs w:val="24"/>
        </w:rPr>
        <w:t xml:space="preserve"> Internet Day, c’est la journée internationale de sensibilisation aux usages du numérique à destination des élèves, des familles, des professionnels de l’éducation et de la protection de l’enfance.</w:t>
      </w:r>
    </w:p>
    <w:p w14:paraId="6645BB5C" w14:textId="77777777" w:rsidR="00CD3E0E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>La Fédération Française des Télécoms est partenaire, elle s’engage avec ses membres, les opérateurs télécoms, à sensibiliser tous les publics aux bons usages d’Internet.</w:t>
      </w:r>
    </w:p>
    <w:p w14:paraId="066D86AD" w14:textId="77777777" w:rsidR="00CD3E0E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>Dans cette période inédite de crise sanitaire mondiale, nous constatons tous les jours le rôle fondamental du numérique.</w:t>
      </w:r>
    </w:p>
    <w:p w14:paraId="5657CAED" w14:textId="77777777" w:rsidR="00CD3E0E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>Il nous permet de télétravailler, de poursuivre les cours à distance, de nous informer, de communiquer avec nos proches.</w:t>
      </w:r>
    </w:p>
    <w:p w14:paraId="3A1C3ABA" w14:textId="77777777" w:rsidR="00CD3E0E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>Internet est un outil formidable d’ouverture sur le monde. Mais nous devons apprendre aux jeunes et moins jeunes les bons usages, l’inclusion numérique est un enjeu fondamental.</w:t>
      </w:r>
    </w:p>
    <w:p w14:paraId="7E0D2B59" w14:textId="77777777" w:rsidR="00CD3E0E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 xml:space="preserve">C’est l’objectif de la nouvelle ressource de </w:t>
      </w:r>
      <w:proofErr w:type="spellStart"/>
      <w:r w:rsidRPr="00CD3E0E">
        <w:rPr>
          <w:i/>
          <w:iCs/>
          <w:sz w:val="24"/>
          <w:szCs w:val="24"/>
        </w:rPr>
        <w:t>Tralalere</w:t>
      </w:r>
      <w:proofErr w:type="spellEnd"/>
      <w:r w:rsidRPr="00CD3E0E">
        <w:rPr>
          <w:i/>
          <w:iCs/>
          <w:sz w:val="24"/>
          <w:szCs w:val="24"/>
        </w:rPr>
        <w:t xml:space="preserve">, </w:t>
      </w:r>
      <w:proofErr w:type="spellStart"/>
      <w:r w:rsidRPr="00CD3E0E">
        <w:rPr>
          <w:i/>
          <w:iCs/>
          <w:sz w:val="24"/>
          <w:szCs w:val="24"/>
        </w:rPr>
        <w:t>Infohunter</w:t>
      </w:r>
      <w:proofErr w:type="spellEnd"/>
      <w:r w:rsidRPr="00CD3E0E">
        <w:rPr>
          <w:i/>
          <w:iCs/>
          <w:sz w:val="24"/>
          <w:szCs w:val="24"/>
        </w:rPr>
        <w:t>, qui permet lors d’ateliers de sensibiliser les collégiens aux infox.</w:t>
      </w:r>
    </w:p>
    <w:p w14:paraId="7AD18C3B" w14:textId="42FCF9EF" w:rsidR="009C2737" w:rsidRDefault="00CD3E0E" w:rsidP="004759F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D3E0E">
        <w:rPr>
          <w:i/>
          <w:iCs/>
          <w:sz w:val="24"/>
          <w:szCs w:val="24"/>
        </w:rPr>
        <w:t>Décrypter une image, une vidéo, vérifier une source, autant de clés pour apprendre, comprendre et développer son esprit critique.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sectPr w:rsidR="009C27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36B0" w14:textId="77777777" w:rsidR="002B5AD0" w:rsidRDefault="002B5AD0" w:rsidP="00CC746B">
      <w:pPr>
        <w:spacing w:after="0" w:line="240" w:lineRule="auto"/>
      </w:pPr>
      <w:r>
        <w:separator/>
      </w:r>
    </w:p>
  </w:endnote>
  <w:endnote w:type="continuationSeparator" w:id="0">
    <w:p w14:paraId="58F113EA" w14:textId="77777777" w:rsidR="002B5AD0" w:rsidRDefault="002B5AD0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1A93" w14:textId="77777777" w:rsidR="002B5AD0" w:rsidRDefault="002B5AD0" w:rsidP="00CC746B">
      <w:pPr>
        <w:spacing w:after="0" w:line="240" w:lineRule="auto"/>
      </w:pPr>
      <w:r>
        <w:separator/>
      </w:r>
    </w:p>
  </w:footnote>
  <w:footnote w:type="continuationSeparator" w:id="0">
    <w:p w14:paraId="24502515" w14:textId="77777777" w:rsidR="002B5AD0" w:rsidRDefault="002B5AD0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B5AD0"/>
    <w:rsid w:val="00303873"/>
    <w:rsid w:val="003101FC"/>
    <w:rsid w:val="003826F9"/>
    <w:rsid w:val="003E61D3"/>
    <w:rsid w:val="003F1DF4"/>
    <w:rsid w:val="00426A57"/>
    <w:rsid w:val="004636E7"/>
    <w:rsid w:val="004644AF"/>
    <w:rsid w:val="004759F3"/>
    <w:rsid w:val="00496CB9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F1DCE"/>
    <w:rsid w:val="00935415"/>
    <w:rsid w:val="00935960"/>
    <w:rsid w:val="0093712B"/>
    <w:rsid w:val="009C2737"/>
    <w:rsid w:val="009C68D9"/>
    <w:rsid w:val="009D4287"/>
    <w:rsid w:val="009E3EFB"/>
    <w:rsid w:val="009F04F6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07E9"/>
    <w:rsid w:val="00CA2841"/>
    <w:rsid w:val="00CC746B"/>
    <w:rsid w:val="00CD3E0E"/>
    <w:rsid w:val="00CE1BE3"/>
    <w:rsid w:val="00CE78A8"/>
    <w:rsid w:val="00CF75B4"/>
    <w:rsid w:val="00D05D73"/>
    <w:rsid w:val="00D400BA"/>
    <w:rsid w:val="00DD4C83"/>
    <w:rsid w:val="00DD5D98"/>
    <w:rsid w:val="00DE6943"/>
    <w:rsid w:val="00DF1826"/>
    <w:rsid w:val="00E249F2"/>
    <w:rsid w:val="00E71500"/>
    <w:rsid w:val="00E7663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EC528-8A69-44A8-BBE3-FA39FE77E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86</cp:revision>
  <dcterms:created xsi:type="dcterms:W3CDTF">2020-08-28T15:11:00Z</dcterms:created>
  <dcterms:modified xsi:type="dcterms:W3CDTF">2021-03-08T09:34:00Z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