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B2608" w14:textId="65C31C13" w:rsidR="00B21D3D" w:rsidRPr="00B21D3D" w:rsidRDefault="00B21D3D" w:rsidP="0046619C">
      <w:pPr>
        <w:spacing w:before="360"/>
        <w:jc w:val="both"/>
        <w:rPr>
          <w:sz w:val="28"/>
          <w:szCs w:val="28"/>
        </w:rPr>
      </w:pPr>
      <w:r w:rsidRPr="00B21D3D">
        <w:rPr>
          <w:sz w:val="28"/>
          <w:szCs w:val="28"/>
        </w:rPr>
        <w:t>En partenariat avec le Ministère de la Transition écologique et solidaire</w:t>
      </w:r>
      <w:r w:rsidR="0046619C">
        <w:rPr>
          <w:sz w:val="28"/>
          <w:szCs w:val="28"/>
        </w:rPr>
        <w:t>.</w:t>
      </w:r>
    </w:p>
    <w:p w14:paraId="2B769FB3" w14:textId="6674622F" w:rsidR="00B21D3D" w:rsidRPr="00B21D3D" w:rsidRDefault="00B21D3D" w:rsidP="0046619C">
      <w:pPr>
        <w:jc w:val="both"/>
        <w:rPr>
          <w:sz w:val="28"/>
          <w:szCs w:val="28"/>
        </w:rPr>
      </w:pPr>
      <w:r w:rsidRPr="00B21D3D">
        <w:rPr>
          <w:sz w:val="28"/>
          <w:szCs w:val="28"/>
        </w:rPr>
        <w:t>La crise pandémique que nous avons vécu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a montré que le numérique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peut être une formidable opportunité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pour développer des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initiatives solidaires.</w:t>
      </w:r>
    </w:p>
    <w:p w14:paraId="58A58530" w14:textId="1795D13A" w:rsidR="00B21D3D" w:rsidRPr="00B21D3D" w:rsidRDefault="00B21D3D" w:rsidP="0046619C">
      <w:pPr>
        <w:jc w:val="both"/>
        <w:rPr>
          <w:sz w:val="28"/>
          <w:szCs w:val="28"/>
        </w:rPr>
      </w:pPr>
      <w:r w:rsidRPr="00B21D3D">
        <w:rPr>
          <w:sz w:val="28"/>
          <w:szCs w:val="28"/>
        </w:rPr>
        <w:t>Des initiatives qui nous permettent d’adopter les bons usages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dans un contexte de développement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d’une économie durable,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fondée sur l’économie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circulaire,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l’écoconception et les circuits courts.</w:t>
      </w:r>
    </w:p>
    <w:p w14:paraId="395B8381" w14:textId="15874949" w:rsidR="00B21D3D" w:rsidRPr="00B21D3D" w:rsidRDefault="00B21D3D" w:rsidP="0046619C">
      <w:pPr>
        <w:jc w:val="both"/>
        <w:rPr>
          <w:sz w:val="28"/>
          <w:szCs w:val="28"/>
        </w:rPr>
      </w:pPr>
      <w:r w:rsidRPr="00B21D3D">
        <w:rPr>
          <w:sz w:val="28"/>
          <w:szCs w:val="28"/>
        </w:rPr>
        <w:t>L’heure n’est plus aux constats,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elle est aux solutions !</w:t>
      </w:r>
    </w:p>
    <w:p w14:paraId="3957DFEE" w14:textId="00CD5FE2" w:rsidR="00B21D3D" w:rsidRPr="0046619C" w:rsidRDefault="00B21D3D" w:rsidP="0046619C">
      <w:pPr>
        <w:jc w:val="both"/>
        <w:rPr>
          <w:b/>
          <w:bCs/>
          <w:sz w:val="28"/>
          <w:szCs w:val="28"/>
        </w:rPr>
      </w:pPr>
      <w:r w:rsidRPr="0046619C">
        <w:rPr>
          <w:b/>
          <w:bCs/>
          <w:sz w:val="28"/>
          <w:szCs w:val="28"/>
        </w:rPr>
        <w:t>Cette année, la Fédération Française des Télécoms,</w:t>
      </w:r>
      <w:r w:rsidRPr="0046619C">
        <w:rPr>
          <w:b/>
          <w:bCs/>
          <w:sz w:val="28"/>
          <w:szCs w:val="28"/>
        </w:rPr>
        <w:t xml:space="preserve"> </w:t>
      </w:r>
      <w:r w:rsidRPr="0046619C">
        <w:rPr>
          <w:b/>
          <w:bCs/>
          <w:sz w:val="28"/>
          <w:szCs w:val="28"/>
        </w:rPr>
        <w:t>les opérateurs membres et ses partenaires</w:t>
      </w:r>
      <w:r w:rsidRPr="0046619C">
        <w:rPr>
          <w:b/>
          <w:bCs/>
          <w:sz w:val="28"/>
          <w:szCs w:val="28"/>
        </w:rPr>
        <w:t xml:space="preserve"> </w:t>
      </w:r>
      <w:r w:rsidRPr="0046619C">
        <w:rPr>
          <w:b/>
          <w:bCs/>
          <w:sz w:val="28"/>
          <w:szCs w:val="28"/>
        </w:rPr>
        <w:t>ont décidé de récompenser des</w:t>
      </w:r>
      <w:r w:rsidRPr="0046619C">
        <w:rPr>
          <w:b/>
          <w:bCs/>
          <w:sz w:val="28"/>
          <w:szCs w:val="28"/>
        </w:rPr>
        <w:t xml:space="preserve"> </w:t>
      </w:r>
      <w:r w:rsidRPr="0046619C">
        <w:rPr>
          <w:b/>
          <w:bCs/>
          <w:sz w:val="28"/>
          <w:szCs w:val="28"/>
        </w:rPr>
        <w:t>projets innovants</w:t>
      </w:r>
      <w:r w:rsidRPr="0046619C">
        <w:rPr>
          <w:b/>
          <w:bCs/>
          <w:sz w:val="28"/>
          <w:szCs w:val="28"/>
        </w:rPr>
        <w:t xml:space="preserve"> </w:t>
      </w:r>
      <w:r w:rsidRPr="0046619C">
        <w:rPr>
          <w:b/>
          <w:bCs/>
          <w:sz w:val="28"/>
          <w:szCs w:val="28"/>
        </w:rPr>
        <w:t>pour valoriser vos initiatives numériques</w:t>
      </w:r>
      <w:r w:rsidRPr="0046619C">
        <w:rPr>
          <w:b/>
          <w:bCs/>
          <w:sz w:val="28"/>
          <w:szCs w:val="28"/>
        </w:rPr>
        <w:t xml:space="preserve"> </w:t>
      </w:r>
      <w:r w:rsidRPr="0046619C">
        <w:rPr>
          <w:b/>
          <w:bCs/>
          <w:sz w:val="28"/>
          <w:szCs w:val="28"/>
        </w:rPr>
        <w:t>dans les territoires pour un monde</w:t>
      </w:r>
      <w:r w:rsidRPr="0046619C">
        <w:rPr>
          <w:b/>
          <w:bCs/>
          <w:sz w:val="28"/>
          <w:szCs w:val="28"/>
        </w:rPr>
        <w:t xml:space="preserve"> </w:t>
      </w:r>
      <w:r w:rsidRPr="0046619C">
        <w:rPr>
          <w:b/>
          <w:bCs/>
          <w:sz w:val="28"/>
          <w:szCs w:val="28"/>
        </w:rPr>
        <w:t>plus solidaire.</w:t>
      </w:r>
    </w:p>
    <w:p w14:paraId="380A0337" w14:textId="0918F29A" w:rsidR="00B21D3D" w:rsidRPr="00B21D3D" w:rsidRDefault="00B21D3D" w:rsidP="0046619C">
      <w:pPr>
        <w:jc w:val="both"/>
        <w:rPr>
          <w:sz w:val="28"/>
          <w:szCs w:val="28"/>
        </w:rPr>
      </w:pPr>
      <w:r w:rsidRPr="00B21D3D">
        <w:rPr>
          <w:sz w:val="28"/>
          <w:szCs w:val="28"/>
        </w:rPr>
        <w:t>Vous êtes un développeur,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une entreprise,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une association,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une collectivité,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ou un centre de recherche</w:t>
      </w:r>
      <w:r w:rsidR="0046619C">
        <w:rPr>
          <w:sz w:val="28"/>
          <w:szCs w:val="28"/>
        </w:rPr>
        <w:t>.</w:t>
      </w:r>
    </w:p>
    <w:p w14:paraId="66F9A0AD" w14:textId="1D1FAE6D" w:rsidR="00B21D3D" w:rsidRPr="00B21D3D" w:rsidRDefault="00B21D3D" w:rsidP="0046619C">
      <w:pPr>
        <w:jc w:val="both"/>
        <w:rPr>
          <w:sz w:val="28"/>
          <w:szCs w:val="28"/>
        </w:rPr>
      </w:pPr>
      <w:r w:rsidRPr="00B21D3D">
        <w:rPr>
          <w:sz w:val="28"/>
          <w:szCs w:val="28"/>
        </w:rPr>
        <w:t>Vous avez un projet qui contribue à limiter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les impacts environnementaux</w:t>
      </w:r>
      <w:r>
        <w:rPr>
          <w:sz w:val="28"/>
          <w:szCs w:val="28"/>
        </w:rPr>
        <w:t xml:space="preserve"> </w:t>
      </w:r>
      <w:r w:rsidRPr="00B21D3D">
        <w:rPr>
          <w:sz w:val="28"/>
          <w:szCs w:val="28"/>
        </w:rPr>
        <w:t>en développant de nouveaux usages grâce au numérique</w:t>
      </w:r>
      <w:r w:rsidR="0046619C">
        <w:rPr>
          <w:sz w:val="28"/>
          <w:szCs w:val="28"/>
        </w:rPr>
        <w:t>.</w:t>
      </w:r>
    </w:p>
    <w:p w14:paraId="2F2574B5" w14:textId="63735314" w:rsidR="00B21D3D" w:rsidRPr="0046619C" w:rsidRDefault="00B21D3D" w:rsidP="0046619C">
      <w:pPr>
        <w:jc w:val="both"/>
        <w:rPr>
          <w:b/>
          <w:bCs/>
          <w:sz w:val="28"/>
          <w:szCs w:val="28"/>
        </w:rPr>
      </w:pPr>
      <w:r w:rsidRPr="0046619C">
        <w:rPr>
          <w:b/>
          <w:bCs/>
          <w:sz w:val="28"/>
          <w:szCs w:val="28"/>
        </w:rPr>
        <w:t>Participez au prix Télécoms Innovations</w:t>
      </w:r>
      <w:r w:rsidRPr="0046619C">
        <w:rPr>
          <w:b/>
          <w:bCs/>
          <w:sz w:val="28"/>
          <w:szCs w:val="28"/>
        </w:rPr>
        <w:t xml:space="preserve"> </w:t>
      </w:r>
      <w:r w:rsidRPr="0046619C">
        <w:rPr>
          <w:b/>
          <w:bCs/>
          <w:sz w:val="28"/>
          <w:szCs w:val="28"/>
        </w:rPr>
        <w:t>2020</w:t>
      </w:r>
      <w:r w:rsidRPr="0046619C">
        <w:rPr>
          <w:b/>
          <w:bCs/>
          <w:sz w:val="28"/>
          <w:szCs w:val="28"/>
        </w:rPr>
        <w:t xml:space="preserve"> </w:t>
      </w:r>
      <w:r w:rsidRPr="0046619C">
        <w:rPr>
          <w:b/>
          <w:bCs/>
          <w:sz w:val="28"/>
          <w:szCs w:val="28"/>
        </w:rPr>
        <w:t>et tentez de remporter une dotation financière</w:t>
      </w:r>
      <w:r w:rsidR="0046619C" w:rsidRPr="0046619C">
        <w:rPr>
          <w:b/>
          <w:bCs/>
          <w:sz w:val="28"/>
          <w:szCs w:val="28"/>
        </w:rPr>
        <w:t>.</w:t>
      </w:r>
    </w:p>
    <w:p w14:paraId="5FABA634" w14:textId="77777777" w:rsidR="00B21D3D" w:rsidRPr="00B21D3D" w:rsidRDefault="00B21D3D" w:rsidP="0046619C">
      <w:pPr>
        <w:jc w:val="both"/>
        <w:rPr>
          <w:sz w:val="28"/>
          <w:szCs w:val="28"/>
        </w:rPr>
      </w:pPr>
      <w:r w:rsidRPr="00B21D3D">
        <w:rPr>
          <w:sz w:val="28"/>
          <w:szCs w:val="28"/>
        </w:rPr>
        <w:t>N’attendez pas !</w:t>
      </w:r>
    </w:p>
    <w:p w14:paraId="5BAD8ED7" w14:textId="312D0792" w:rsidR="00F176A1" w:rsidRPr="00B21D3D" w:rsidRDefault="00B21D3D" w:rsidP="0046619C">
      <w:pPr>
        <w:jc w:val="both"/>
        <w:rPr>
          <w:b/>
          <w:bCs/>
          <w:sz w:val="28"/>
          <w:szCs w:val="28"/>
        </w:rPr>
      </w:pPr>
      <w:r w:rsidRPr="00B21D3D">
        <w:rPr>
          <w:b/>
          <w:bCs/>
          <w:sz w:val="28"/>
          <w:szCs w:val="28"/>
        </w:rPr>
        <w:t>Vous avez jusqu’au</w:t>
      </w:r>
      <w:r w:rsidRPr="00B21D3D">
        <w:rPr>
          <w:b/>
          <w:bCs/>
          <w:sz w:val="28"/>
          <w:szCs w:val="28"/>
        </w:rPr>
        <w:t xml:space="preserve"> </w:t>
      </w:r>
      <w:r w:rsidRPr="00B21D3D">
        <w:rPr>
          <w:b/>
          <w:bCs/>
          <w:sz w:val="28"/>
          <w:szCs w:val="28"/>
        </w:rPr>
        <w:t>15 septembre pour vous inscrire sur le site</w:t>
      </w:r>
      <w:r w:rsidRPr="00B21D3D">
        <w:rPr>
          <w:b/>
          <w:bCs/>
          <w:sz w:val="28"/>
          <w:szCs w:val="28"/>
        </w:rPr>
        <w:t xml:space="preserve"> </w:t>
      </w:r>
      <w:hyperlink r:id="rId9" w:history="1">
        <w:r w:rsidRPr="00B21D3D">
          <w:rPr>
            <w:rStyle w:val="Lienhypertexte"/>
            <w:b/>
            <w:bCs/>
            <w:sz w:val="28"/>
            <w:szCs w:val="28"/>
          </w:rPr>
          <w:t>www.fftelecoms.org</w:t>
        </w:r>
      </w:hyperlink>
      <w:r w:rsidRPr="00B21D3D">
        <w:rPr>
          <w:b/>
          <w:bCs/>
          <w:sz w:val="28"/>
          <w:szCs w:val="28"/>
        </w:rPr>
        <w:t>.</w:t>
      </w:r>
    </w:p>
    <w:sectPr w:rsidR="00F176A1" w:rsidRPr="00B21D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8F1A8" w14:textId="77777777" w:rsidR="00782552" w:rsidRDefault="00782552" w:rsidP="00782552">
      <w:pPr>
        <w:spacing w:after="0" w:line="240" w:lineRule="auto"/>
      </w:pPr>
      <w:r>
        <w:separator/>
      </w:r>
    </w:p>
  </w:endnote>
  <w:endnote w:type="continuationSeparator" w:id="0">
    <w:p w14:paraId="6277A16C" w14:textId="77777777" w:rsidR="00782552" w:rsidRDefault="00782552" w:rsidP="0078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F3D3" w14:textId="188CEEDF" w:rsidR="00782552" w:rsidRDefault="00782552" w:rsidP="0078255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191DF" w14:textId="77777777" w:rsidR="00782552" w:rsidRDefault="00782552" w:rsidP="00782552">
      <w:pPr>
        <w:spacing w:after="0" w:line="240" w:lineRule="auto"/>
      </w:pPr>
      <w:r>
        <w:separator/>
      </w:r>
    </w:p>
  </w:footnote>
  <w:footnote w:type="continuationSeparator" w:id="0">
    <w:p w14:paraId="1129B2DF" w14:textId="77777777" w:rsidR="00782552" w:rsidRDefault="00782552" w:rsidP="0078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ACC00" w14:textId="603088A2" w:rsidR="00782552" w:rsidRDefault="00782552" w:rsidP="00782552">
    <w:pPr>
      <w:pStyle w:val="En-tte"/>
      <w:jc w:val="center"/>
    </w:pPr>
    <w:r>
      <w:rPr>
        <w:noProof/>
      </w:rPr>
      <w:drawing>
        <wp:inline distT="0" distB="0" distL="0" distR="0" wp14:anchorId="40F6A35E" wp14:editId="55A47B8D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1D2CA6"/>
    <w:rsid w:val="00236CDA"/>
    <w:rsid w:val="00362DE9"/>
    <w:rsid w:val="0046619C"/>
    <w:rsid w:val="00782552"/>
    <w:rsid w:val="007B32C6"/>
    <w:rsid w:val="007C0AC4"/>
    <w:rsid w:val="007C161B"/>
    <w:rsid w:val="007F5370"/>
    <w:rsid w:val="0087225D"/>
    <w:rsid w:val="00A94E58"/>
    <w:rsid w:val="00B21D3D"/>
    <w:rsid w:val="00B82BB9"/>
    <w:rsid w:val="00D573C0"/>
    <w:rsid w:val="00E85D46"/>
    <w:rsid w:val="00F176A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552"/>
  </w:style>
  <w:style w:type="paragraph" w:styleId="Pieddepage">
    <w:name w:val="footer"/>
    <w:basedOn w:val="Normal"/>
    <w:link w:val="PieddepageCar"/>
    <w:uiPriority w:val="99"/>
    <w:unhideWhenUsed/>
    <w:rsid w:val="0078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2552"/>
  </w:style>
  <w:style w:type="character" w:styleId="Lienhypertexte">
    <w:name w:val="Hyperlink"/>
    <w:basedOn w:val="Policepardfaut"/>
    <w:uiPriority w:val="99"/>
    <w:unhideWhenUsed/>
    <w:rsid w:val="00B21D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ftelecom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577BB-DBE3-4FE1-A05F-AD8AF25EB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1D5DCA-F320-47EC-AFA4-613CD784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ACF9A-8A7A-443E-B3D9-5DF6CCC39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14</cp:revision>
  <cp:lastPrinted>2020-01-16T09:09:00Z</cp:lastPrinted>
  <dcterms:created xsi:type="dcterms:W3CDTF">2020-01-16T09:11:00Z</dcterms:created>
  <dcterms:modified xsi:type="dcterms:W3CDTF">2020-06-25T09:48:00Z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8357200</vt:r8>
  </property>
</Properties>
</file>