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037E8E" w14:textId="3E6201DA" w:rsidR="00A8393E" w:rsidRPr="00A8393E" w:rsidRDefault="00A8393E" w:rsidP="00A8393E">
      <w:pPr>
        <w:pStyle w:val="Titre"/>
      </w:pPr>
      <w:r w:rsidRPr="00A8393E">
        <w:t>Témoignage de Véronique Ragues Salomon, infirmière libérale, à l’occa</w:t>
      </w:r>
      <w:bookmarkStart w:id="0" w:name="_GoBack"/>
      <w:bookmarkEnd w:id="0"/>
      <w:r w:rsidRPr="00A8393E">
        <w:t>sion de l’inauguration du premier site 4G multi-opérateurs issu du « dispositif de couverture ciblée » du New Deal Mobile en Seine-Maritime, en région Normandie à Triquerville (Port-Jérôme-sur-Seine), le 24 janvier 2020.</w:t>
      </w:r>
    </w:p>
    <w:p w14:paraId="560D6BB4" w14:textId="640B5E28" w:rsidR="00BD72EE" w:rsidRPr="00A8393E" w:rsidRDefault="00A8393E" w:rsidP="00A8393E">
      <w:pPr>
        <w:ind w:left="708"/>
        <w:jc w:val="both"/>
        <w:rPr>
          <w:i/>
          <w:iCs/>
          <w:sz w:val="28"/>
          <w:szCs w:val="28"/>
        </w:rPr>
      </w:pPr>
      <w:r>
        <w:rPr>
          <w:i/>
          <w:iCs/>
          <w:sz w:val="28"/>
          <w:szCs w:val="28"/>
        </w:rPr>
        <w:t>« </w:t>
      </w:r>
      <w:r w:rsidR="00BD72EE" w:rsidRPr="00A8393E">
        <w:rPr>
          <w:i/>
          <w:iCs/>
          <w:sz w:val="28"/>
          <w:szCs w:val="28"/>
        </w:rPr>
        <w:t>Véronique Ragues-Salomon, infirmière libérale sur Lillebonne et les environs puisque je suis infirmière libérale en semi-rural.</w:t>
      </w:r>
    </w:p>
    <w:p w14:paraId="01A79036" w14:textId="18E9EA3A" w:rsidR="00BD72EE" w:rsidRPr="00A8393E" w:rsidRDefault="00BD72EE" w:rsidP="00A8393E">
      <w:pPr>
        <w:ind w:left="708"/>
        <w:jc w:val="both"/>
        <w:rPr>
          <w:i/>
          <w:iCs/>
          <w:sz w:val="28"/>
          <w:szCs w:val="28"/>
        </w:rPr>
      </w:pPr>
      <w:r w:rsidRPr="00A8393E">
        <w:rPr>
          <w:i/>
          <w:iCs/>
          <w:sz w:val="28"/>
          <w:szCs w:val="28"/>
        </w:rPr>
        <w:t>J'utilise tout le temps la 4G, ne serait-ce que pour être contactée par le téléphone.</w:t>
      </w:r>
    </w:p>
    <w:p w14:paraId="5A6E4D15" w14:textId="6BCCD047" w:rsidR="00BD72EE" w:rsidRPr="00A8393E" w:rsidRDefault="00BD72EE" w:rsidP="00A8393E">
      <w:pPr>
        <w:ind w:left="708"/>
        <w:jc w:val="both"/>
        <w:rPr>
          <w:i/>
          <w:iCs/>
          <w:sz w:val="28"/>
          <w:szCs w:val="28"/>
        </w:rPr>
      </w:pPr>
      <w:r w:rsidRPr="00A8393E">
        <w:rPr>
          <w:i/>
          <w:iCs/>
          <w:sz w:val="28"/>
          <w:szCs w:val="28"/>
        </w:rPr>
        <w:t>Cela me permet au niveau professionnel de pouvoir être connectée à internet, pour pouvoir visualiser les différents sites qui m’intéressent au niveau professionnel, que ce soit au niveau de la caisse primaire, des autres auxiliaires médicaux et paramédicaux et les sites qui nous intéressent comme le Vidal.</w:t>
      </w:r>
    </w:p>
    <w:p w14:paraId="38B8D1AE" w14:textId="45654DB8" w:rsidR="00BD72EE" w:rsidRPr="00A8393E" w:rsidRDefault="00BD72EE" w:rsidP="00A8393E">
      <w:pPr>
        <w:ind w:left="708"/>
        <w:jc w:val="both"/>
        <w:rPr>
          <w:i/>
          <w:iCs/>
          <w:sz w:val="28"/>
          <w:szCs w:val="28"/>
        </w:rPr>
      </w:pPr>
      <w:r w:rsidRPr="00A8393E">
        <w:rPr>
          <w:i/>
          <w:iCs/>
          <w:sz w:val="28"/>
          <w:szCs w:val="28"/>
        </w:rPr>
        <w:t>Dans la voiture je l’utilise, bien sûr pas en conduisant, mais avec la 4G, entre deux patients, je peux être amenée à consulter mon téléphone pour le travail.</w:t>
      </w:r>
    </w:p>
    <w:p w14:paraId="7CD4F812" w14:textId="08D9089D" w:rsidR="00BD72EE" w:rsidRPr="00A8393E" w:rsidRDefault="00BD72EE" w:rsidP="00A8393E">
      <w:pPr>
        <w:ind w:left="708"/>
        <w:jc w:val="both"/>
        <w:rPr>
          <w:i/>
          <w:iCs/>
          <w:sz w:val="28"/>
          <w:szCs w:val="28"/>
        </w:rPr>
      </w:pPr>
      <w:r w:rsidRPr="00A8393E">
        <w:rPr>
          <w:i/>
          <w:iCs/>
          <w:sz w:val="28"/>
          <w:szCs w:val="28"/>
        </w:rPr>
        <w:t>Sans la 4G on a l’impression d’être au bout du monde, dans un endroit totalement isolé.</w:t>
      </w:r>
    </w:p>
    <w:p w14:paraId="03507EA8" w14:textId="3C559383" w:rsidR="005D6317" w:rsidRPr="00A8393E" w:rsidRDefault="00BD72EE" w:rsidP="00A8393E">
      <w:pPr>
        <w:ind w:left="708"/>
        <w:jc w:val="both"/>
        <w:rPr>
          <w:i/>
          <w:iCs/>
          <w:sz w:val="28"/>
          <w:szCs w:val="28"/>
        </w:rPr>
      </w:pPr>
      <w:r w:rsidRPr="00A8393E">
        <w:rPr>
          <w:i/>
          <w:iCs/>
          <w:sz w:val="28"/>
          <w:szCs w:val="28"/>
        </w:rPr>
        <w:t>Dans toutes les campagnes environnantes, la 4G a amélioré, je pense, énormément les choses.</w:t>
      </w:r>
      <w:r w:rsidR="00A8393E">
        <w:rPr>
          <w:i/>
          <w:iCs/>
          <w:sz w:val="28"/>
          <w:szCs w:val="28"/>
        </w:rPr>
        <w:t> »</w:t>
      </w:r>
    </w:p>
    <w:p w14:paraId="7EFB1374" w14:textId="77777777" w:rsidR="00A8393E" w:rsidRPr="0021135A" w:rsidRDefault="00A8393E" w:rsidP="00A8393E">
      <w:pPr>
        <w:jc w:val="both"/>
        <w:rPr>
          <w:b/>
          <w:bCs/>
          <w:sz w:val="28"/>
          <w:szCs w:val="28"/>
        </w:rPr>
      </w:pPr>
      <w:r>
        <w:rPr>
          <w:b/>
          <w:bCs/>
          <w:sz w:val="28"/>
          <w:szCs w:val="28"/>
        </w:rPr>
        <w:t>[</w:t>
      </w:r>
      <w:r w:rsidRPr="0021135A">
        <w:rPr>
          <w:b/>
          <w:bCs/>
          <w:sz w:val="28"/>
          <w:szCs w:val="28"/>
        </w:rPr>
        <w:t>Fin du témoignage. Générique.</w:t>
      </w:r>
      <w:r>
        <w:rPr>
          <w:b/>
          <w:bCs/>
          <w:sz w:val="28"/>
          <w:szCs w:val="28"/>
        </w:rPr>
        <w:t>]</w:t>
      </w:r>
    </w:p>
    <w:p w14:paraId="01264AEC" w14:textId="77777777" w:rsidR="00A8393E" w:rsidRPr="00AA6F1F" w:rsidRDefault="00A8393E" w:rsidP="00A8393E">
      <w:pPr>
        <w:jc w:val="both"/>
        <w:rPr>
          <w:b/>
          <w:bCs/>
          <w:sz w:val="28"/>
          <w:szCs w:val="28"/>
        </w:rPr>
      </w:pPr>
      <w:r w:rsidRPr="00AA6F1F">
        <w:rPr>
          <w:b/>
          <w:bCs/>
          <w:sz w:val="28"/>
          <w:szCs w:val="28"/>
        </w:rPr>
        <w:t>Les opérateurs télécoms accélèrent les déploiements dans les territoires et tiennent leurs engagements.</w:t>
      </w:r>
    </w:p>
    <w:p w14:paraId="03E4E392" w14:textId="7D78CAAB" w:rsidR="00A8393E" w:rsidRPr="00A8393E" w:rsidRDefault="00A8393E" w:rsidP="00BD72EE">
      <w:pPr>
        <w:jc w:val="both"/>
        <w:rPr>
          <w:b/>
          <w:bCs/>
          <w:sz w:val="28"/>
          <w:szCs w:val="28"/>
        </w:rPr>
      </w:pPr>
      <w:r w:rsidRPr="00AA6F1F">
        <w:rPr>
          <w:b/>
          <w:bCs/>
          <w:sz w:val="28"/>
          <w:szCs w:val="28"/>
        </w:rPr>
        <w:t xml:space="preserve">Logos de la République Française (Liberté, </w:t>
      </w:r>
      <w:r w:rsidRPr="00AA6F1F">
        <w:rPr>
          <w:rFonts w:cstheme="minorHAnsi"/>
          <w:b/>
          <w:bCs/>
          <w:sz w:val="28"/>
          <w:szCs w:val="28"/>
        </w:rPr>
        <w:t>É</w:t>
      </w:r>
      <w:r w:rsidRPr="00AA6F1F">
        <w:rPr>
          <w:b/>
          <w:bCs/>
          <w:sz w:val="28"/>
          <w:szCs w:val="28"/>
        </w:rPr>
        <w:t>galité, Fraternité) et de la Fédération Française des Télécoms.</w:t>
      </w:r>
    </w:p>
    <w:sectPr w:rsidR="00A8393E" w:rsidRPr="00A8393E">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17B68" w14:textId="77777777" w:rsidR="00A8393E" w:rsidRDefault="00A8393E" w:rsidP="00A8393E">
      <w:pPr>
        <w:spacing w:after="0" w:line="240" w:lineRule="auto"/>
      </w:pPr>
      <w:r>
        <w:separator/>
      </w:r>
    </w:p>
  </w:endnote>
  <w:endnote w:type="continuationSeparator" w:id="0">
    <w:p w14:paraId="78739C22" w14:textId="77777777" w:rsidR="00A8393E" w:rsidRDefault="00A8393E" w:rsidP="00A83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DEA4A9" w14:textId="77777777" w:rsidR="00A8393E" w:rsidRDefault="00A8393E" w:rsidP="00A8393E">
      <w:pPr>
        <w:spacing w:after="0" w:line="240" w:lineRule="auto"/>
      </w:pPr>
      <w:r>
        <w:separator/>
      </w:r>
    </w:p>
  </w:footnote>
  <w:footnote w:type="continuationSeparator" w:id="0">
    <w:p w14:paraId="0FB7E6AE" w14:textId="77777777" w:rsidR="00A8393E" w:rsidRDefault="00A8393E" w:rsidP="00A83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84876" w14:textId="7EDA6023" w:rsidR="00A8393E" w:rsidRDefault="00A8393E" w:rsidP="00A8393E">
    <w:pPr>
      <w:pStyle w:val="En-tte"/>
      <w:jc w:val="center"/>
    </w:pPr>
    <w:r>
      <w:rPr>
        <w:noProof/>
      </w:rPr>
      <w:drawing>
        <wp:inline distT="0" distB="0" distL="0" distR="0" wp14:anchorId="1AA70A17" wp14:editId="153AD313">
          <wp:extent cx="792218" cy="288000"/>
          <wp:effectExtent l="0" t="0" r="8255" b="0"/>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FTélécoms.png"/>
                  <pic:cNvPicPr/>
                </pic:nvPicPr>
                <pic:blipFill>
                  <a:blip r:embed="rId1">
                    <a:extLst>
                      <a:ext uri="{28A0092B-C50C-407E-A947-70E740481C1C}">
                        <a14:useLocalDpi xmlns:a14="http://schemas.microsoft.com/office/drawing/2010/main" val="0"/>
                      </a:ext>
                    </a:extLst>
                  </a:blip>
                  <a:stretch>
                    <a:fillRect/>
                  </a:stretch>
                </pic:blipFill>
                <pic:spPr>
                  <a:xfrm>
                    <a:off x="0" y="0"/>
                    <a:ext cx="792218" cy="288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BB9"/>
    <w:rsid w:val="000D7B2C"/>
    <w:rsid w:val="00236CDA"/>
    <w:rsid w:val="00362DE9"/>
    <w:rsid w:val="007B32C6"/>
    <w:rsid w:val="007C0AC4"/>
    <w:rsid w:val="007F5370"/>
    <w:rsid w:val="0087225D"/>
    <w:rsid w:val="00A8393E"/>
    <w:rsid w:val="00B82BB9"/>
    <w:rsid w:val="00BD72EE"/>
    <w:rsid w:val="00D573C0"/>
    <w:rsid w:val="00E85D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A66E4"/>
  <w15:chartTrackingRefBased/>
  <w15:docId w15:val="{694D53C7-B06D-45B2-BF27-ACBE46A22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BB9"/>
    <w:pPr>
      <w:spacing w:after="24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A8393E"/>
    <w:pPr>
      <w:jc w:val="both"/>
    </w:pPr>
    <w:rPr>
      <w:b/>
      <w:bCs/>
      <w:sz w:val="32"/>
      <w:szCs w:val="32"/>
    </w:rPr>
  </w:style>
  <w:style w:type="character" w:customStyle="1" w:styleId="TitreCar">
    <w:name w:val="Titre Car"/>
    <w:basedOn w:val="Policepardfaut"/>
    <w:link w:val="Titre"/>
    <w:uiPriority w:val="10"/>
    <w:rsid w:val="00A8393E"/>
    <w:rPr>
      <w:b/>
      <w:bCs/>
      <w:sz w:val="32"/>
      <w:szCs w:val="32"/>
    </w:rPr>
  </w:style>
  <w:style w:type="paragraph" w:styleId="En-tte">
    <w:name w:val="header"/>
    <w:basedOn w:val="Normal"/>
    <w:link w:val="En-tteCar"/>
    <w:uiPriority w:val="99"/>
    <w:unhideWhenUsed/>
    <w:rsid w:val="00A8393E"/>
    <w:pPr>
      <w:tabs>
        <w:tab w:val="center" w:pos="4536"/>
        <w:tab w:val="right" w:pos="9072"/>
      </w:tabs>
      <w:spacing w:after="0" w:line="240" w:lineRule="auto"/>
    </w:pPr>
  </w:style>
  <w:style w:type="character" w:customStyle="1" w:styleId="En-tteCar">
    <w:name w:val="En-tête Car"/>
    <w:basedOn w:val="Policepardfaut"/>
    <w:link w:val="En-tte"/>
    <w:uiPriority w:val="99"/>
    <w:rsid w:val="00A8393E"/>
  </w:style>
  <w:style w:type="paragraph" w:styleId="Pieddepage">
    <w:name w:val="footer"/>
    <w:basedOn w:val="Normal"/>
    <w:link w:val="PieddepageCar"/>
    <w:uiPriority w:val="99"/>
    <w:unhideWhenUsed/>
    <w:rsid w:val="00A839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3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215</Words>
  <Characters>1184</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Virgile PARIS</dc:creator>
  <cp:keywords/>
  <dc:description/>
  <cp:lastModifiedBy>Virgile PARIS</cp:lastModifiedBy>
  <cp:revision>9</cp:revision>
  <cp:lastPrinted>2020-01-16T09:09:00Z</cp:lastPrinted>
  <dcterms:created xsi:type="dcterms:W3CDTF">2020-01-16T09:11:00Z</dcterms:created>
  <dcterms:modified xsi:type="dcterms:W3CDTF">2020-02-14T09:25:00Z</dcterms:modified>
</cp:coreProperties>
</file>