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7FC83" w14:textId="69BC9BA9" w:rsidR="00AA6F1F" w:rsidRPr="005800B4" w:rsidRDefault="00AA6F1F" w:rsidP="005800B4">
      <w:pPr>
        <w:pStyle w:val="Titre"/>
      </w:pPr>
      <w:r w:rsidRPr="005800B4">
        <w:t>Témoignage de Christine Tesson, habitante de Triquerville, à l’occasion de l’inauguration du premier site 4G multi-opérateurs issu du « dispositif d</w:t>
      </w:r>
      <w:bookmarkStart w:id="0" w:name="_GoBack"/>
      <w:bookmarkEnd w:id="0"/>
      <w:r w:rsidRPr="005800B4">
        <w:t>e couverture ciblée » du New Deal Mobile en Seine-Maritime, en région Normandie à Triquerville (Port-Jérôme-sur-Seine), le 24 janvier 2020.</w:t>
      </w:r>
    </w:p>
    <w:p w14:paraId="3A721F5E" w14:textId="5105E520" w:rsidR="00F478E8" w:rsidRPr="00AA6F1F" w:rsidRDefault="00AA6F1F" w:rsidP="00AA6F1F">
      <w:pPr>
        <w:ind w:left="708"/>
        <w:jc w:val="both"/>
        <w:rPr>
          <w:i/>
          <w:iCs/>
          <w:sz w:val="28"/>
          <w:szCs w:val="28"/>
        </w:rPr>
      </w:pPr>
      <w:r>
        <w:rPr>
          <w:i/>
          <w:iCs/>
          <w:sz w:val="28"/>
          <w:szCs w:val="28"/>
        </w:rPr>
        <w:t>« </w:t>
      </w:r>
      <w:r w:rsidR="00F478E8" w:rsidRPr="00AA6F1F">
        <w:rPr>
          <w:i/>
          <w:iCs/>
          <w:sz w:val="28"/>
          <w:szCs w:val="28"/>
        </w:rPr>
        <w:t>Je m’appelle Christine, j’habite à Triquerville depuis plus de quarante ans, et donc je connais bien l’ensemble du village.</w:t>
      </w:r>
    </w:p>
    <w:p w14:paraId="634B6FFD" w14:textId="77777777" w:rsidR="00F478E8" w:rsidRPr="00AA6F1F" w:rsidRDefault="00F478E8" w:rsidP="00AA6F1F">
      <w:pPr>
        <w:ind w:left="708"/>
        <w:jc w:val="both"/>
        <w:rPr>
          <w:i/>
          <w:iCs/>
          <w:sz w:val="28"/>
          <w:szCs w:val="28"/>
        </w:rPr>
      </w:pPr>
      <w:r w:rsidRPr="00AA6F1F">
        <w:rPr>
          <w:i/>
          <w:iCs/>
          <w:sz w:val="28"/>
          <w:szCs w:val="28"/>
        </w:rPr>
        <w:t xml:space="preserve">La 4G, pour nous, c’est que du bonheur. </w:t>
      </w:r>
    </w:p>
    <w:p w14:paraId="252F09CB" w14:textId="0615F7FF" w:rsidR="00F478E8" w:rsidRPr="00AA6F1F" w:rsidRDefault="00F478E8" w:rsidP="00AA6F1F">
      <w:pPr>
        <w:ind w:left="708"/>
        <w:jc w:val="both"/>
        <w:rPr>
          <w:i/>
          <w:iCs/>
          <w:sz w:val="28"/>
          <w:szCs w:val="28"/>
        </w:rPr>
      </w:pPr>
      <w:r w:rsidRPr="00AA6F1F">
        <w:rPr>
          <w:i/>
          <w:iCs/>
          <w:sz w:val="28"/>
          <w:szCs w:val="28"/>
        </w:rPr>
        <w:t>Donc elle est arrivée au mois de novembre 2019.</w:t>
      </w:r>
    </w:p>
    <w:p w14:paraId="198C07D4" w14:textId="087F78CC" w:rsidR="00F478E8" w:rsidRPr="00AA6F1F" w:rsidRDefault="00F478E8" w:rsidP="00AA6F1F">
      <w:pPr>
        <w:ind w:left="708"/>
        <w:jc w:val="both"/>
        <w:rPr>
          <w:i/>
          <w:iCs/>
          <w:sz w:val="28"/>
          <w:szCs w:val="28"/>
        </w:rPr>
      </w:pPr>
      <w:r w:rsidRPr="00AA6F1F">
        <w:rPr>
          <w:i/>
          <w:iCs/>
          <w:sz w:val="28"/>
          <w:szCs w:val="28"/>
        </w:rPr>
        <w:t>Le téléphone c’était uniquement quelques textos et quelques appels, donc l’arrivée de la 4G pour nous, c'est pouvoir lire des vidéos, pouvoir télécharger des applications, se connecter beaucoup plus vite, il faut le reconnaître, et puis passer des appels sans coupures rapidement et en cas d’urgence, voilà.</w:t>
      </w:r>
    </w:p>
    <w:p w14:paraId="2EB01B4F" w14:textId="4F3EA6EA" w:rsidR="00F478E8" w:rsidRPr="00AA6F1F" w:rsidRDefault="00F478E8" w:rsidP="00AA6F1F">
      <w:pPr>
        <w:ind w:left="708"/>
        <w:jc w:val="both"/>
        <w:rPr>
          <w:i/>
          <w:iCs/>
          <w:sz w:val="28"/>
          <w:szCs w:val="28"/>
        </w:rPr>
      </w:pPr>
      <w:r w:rsidRPr="00AA6F1F">
        <w:rPr>
          <w:i/>
          <w:iCs/>
          <w:sz w:val="28"/>
          <w:szCs w:val="28"/>
        </w:rPr>
        <w:t>On a une application, par exemple, avec notre fournisseur d’accès, qui nous permet de suivre en direct une éventuelle intrusion, ou se connecter pour regarder ce qu’il se passe dans la maison, si l’alarme s’est déclenchée.</w:t>
      </w:r>
    </w:p>
    <w:p w14:paraId="2B4F820D" w14:textId="22EF2F37" w:rsidR="00F478E8" w:rsidRPr="00AA6F1F" w:rsidRDefault="00F478E8" w:rsidP="00AA6F1F">
      <w:pPr>
        <w:ind w:left="708"/>
        <w:jc w:val="both"/>
        <w:rPr>
          <w:i/>
          <w:iCs/>
          <w:sz w:val="28"/>
          <w:szCs w:val="28"/>
        </w:rPr>
      </w:pPr>
      <w:r w:rsidRPr="00AA6F1F">
        <w:rPr>
          <w:i/>
          <w:iCs/>
          <w:sz w:val="28"/>
          <w:szCs w:val="28"/>
        </w:rPr>
        <w:t>Mais aussi notre fournisseur d’accès peut envoyer quelqu’un sur place, via ce service.</w:t>
      </w:r>
    </w:p>
    <w:p w14:paraId="03507EA8" w14:textId="046A33FA" w:rsidR="005D6317" w:rsidRPr="00AA6F1F" w:rsidRDefault="00F478E8" w:rsidP="00AA6F1F">
      <w:pPr>
        <w:ind w:left="708"/>
        <w:jc w:val="both"/>
        <w:rPr>
          <w:i/>
          <w:iCs/>
          <w:sz w:val="28"/>
          <w:szCs w:val="28"/>
        </w:rPr>
      </w:pPr>
      <w:r w:rsidRPr="00AA6F1F">
        <w:rPr>
          <w:i/>
          <w:iCs/>
          <w:sz w:val="28"/>
          <w:szCs w:val="28"/>
        </w:rPr>
        <w:t>Pour moi c’est parfait, ça a été très attendu, ça a été long, et c’est parfait.</w:t>
      </w:r>
      <w:r w:rsidR="00AA6F1F">
        <w:rPr>
          <w:i/>
          <w:iCs/>
          <w:sz w:val="28"/>
          <w:szCs w:val="28"/>
        </w:rPr>
        <w:t> »</w:t>
      </w:r>
    </w:p>
    <w:p w14:paraId="18E74DA8" w14:textId="57E62D4B" w:rsidR="00AA6F1F" w:rsidRPr="0021135A" w:rsidRDefault="00AA6F1F" w:rsidP="00AA6F1F">
      <w:pPr>
        <w:jc w:val="both"/>
        <w:rPr>
          <w:b/>
          <w:bCs/>
          <w:sz w:val="28"/>
          <w:szCs w:val="28"/>
        </w:rPr>
      </w:pPr>
      <w:r>
        <w:rPr>
          <w:b/>
          <w:bCs/>
          <w:sz w:val="28"/>
          <w:szCs w:val="28"/>
        </w:rPr>
        <w:t>[</w:t>
      </w:r>
      <w:r w:rsidRPr="0021135A">
        <w:rPr>
          <w:b/>
          <w:bCs/>
          <w:sz w:val="28"/>
          <w:szCs w:val="28"/>
        </w:rPr>
        <w:t>Fin du témoignage. Générique.</w:t>
      </w:r>
      <w:r>
        <w:rPr>
          <w:b/>
          <w:bCs/>
          <w:sz w:val="28"/>
          <w:szCs w:val="28"/>
        </w:rPr>
        <w:t>]</w:t>
      </w:r>
    </w:p>
    <w:p w14:paraId="7C9AD54F" w14:textId="77777777" w:rsidR="00AA6F1F" w:rsidRPr="00AA6F1F" w:rsidRDefault="00AA6F1F" w:rsidP="00AA6F1F">
      <w:pPr>
        <w:jc w:val="both"/>
        <w:rPr>
          <w:b/>
          <w:bCs/>
          <w:sz w:val="28"/>
          <w:szCs w:val="28"/>
        </w:rPr>
      </w:pPr>
      <w:r w:rsidRPr="00AA6F1F">
        <w:rPr>
          <w:b/>
          <w:bCs/>
          <w:sz w:val="28"/>
          <w:szCs w:val="28"/>
        </w:rPr>
        <w:t>Les opérateurs télécoms accélèrent les déploiements dans les territoires et tiennent leurs engagements.</w:t>
      </w:r>
    </w:p>
    <w:p w14:paraId="098A478B" w14:textId="4EE04FCE" w:rsidR="00AA6F1F" w:rsidRPr="00AA6F1F" w:rsidRDefault="00AA6F1F" w:rsidP="00F478E8">
      <w:pPr>
        <w:jc w:val="both"/>
        <w:rPr>
          <w:b/>
          <w:bCs/>
          <w:sz w:val="28"/>
          <w:szCs w:val="28"/>
        </w:rPr>
      </w:pPr>
      <w:r w:rsidRPr="00AA6F1F">
        <w:rPr>
          <w:b/>
          <w:bCs/>
          <w:sz w:val="28"/>
          <w:szCs w:val="28"/>
        </w:rPr>
        <w:t xml:space="preserve">Logos de la République Française (Liberté, </w:t>
      </w:r>
      <w:r w:rsidRPr="00AA6F1F">
        <w:rPr>
          <w:rFonts w:cstheme="minorHAnsi"/>
          <w:b/>
          <w:bCs/>
          <w:sz w:val="28"/>
          <w:szCs w:val="28"/>
        </w:rPr>
        <w:t>É</w:t>
      </w:r>
      <w:r w:rsidRPr="00AA6F1F">
        <w:rPr>
          <w:b/>
          <w:bCs/>
          <w:sz w:val="28"/>
          <w:szCs w:val="28"/>
        </w:rPr>
        <w:t>galité, Fraternité) et de la Fédération Française des Télécoms.</w:t>
      </w:r>
    </w:p>
    <w:sectPr w:rsidR="00AA6F1F" w:rsidRPr="00AA6F1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ECEB6" w14:textId="77777777" w:rsidR="00AA6F1F" w:rsidRDefault="00AA6F1F" w:rsidP="00AA6F1F">
      <w:pPr>
        <w:spacing w:after="0" w:line="240" w:lineRule="auto"/>
      </w:pPr>
      <w:r>
        <w:separator/>
      </w:r>
    </w:p>
  </w:endnote>
  <w:endnote w:type="continuationSeparator" w:id="0">
    <w:p w14:paraId="4395786D" w14:textId="77777777" w:rsidR="00AA6F1F" w:rsidRDefault="00AA6F1F" w:rsidP="00AA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3283C" w14:textId="77777777" w:rsidR="00AA6F1F" w:rsidRDefault="00AA6F1F" w:rsidP="00AA6F1F">
      <w:pPr>
        <w:spacing w:after="0" w:line="240" w:lineRule="auto"/>
      </w:pPr>
      <w:r>
        <w:separator/>
      </w:r>
    </w:p>
  </w:footnote>
  <w:footnote w:type="continuationSeparator" w:id="0">
    <w:p w14:paraId="02F78D54" w14:textId="77777777" w:rsidR="00AA6F1F" w:rsidRDefault="00AA6F1F" w:rsidP="00AA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7CC8D" w14:textId="6859DD01" w:rsidR="00AA6F1F" w:rsidRDefault="00AA6F1F" w:rsidP="00AA6F1F">
    <w:pPr>
      <w:pStyle w:val="En-tte"/>
      <w:jc w:val="center"/>
    </w:pPr>
    <w:r>
      <w:rPr>
        <w:noProof/>
      </w:rPr>
      <w:drawing>
        <wp:inline distT="0" distB="0" distL="0" distR="0" wp14:anchorId="5A805C88" wp14:editId="5F22CA98">
          <wp:extent cx="792218" cy="288000"/>
          <wp:effectExtent l="0" t="0" r="825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FTélécoms.png"/>
                  <pic:cNvPicPr/>
                </pic:nvPicPr>
                <pic:blipFill>
                  <a:blip r:embed="rId1">
                    <a:extLst>
                      <a:ext uri="{28A0092B-C50C-407E-A947-70E740481C1C}">
                        <a14:useLocalDpi xmlns:a14="http://schemas.microsoft.com/office/drawing/2010/main" val="0"/>
                      </a:ext>
                    </a:extLst>
                  </a:blip>
                  <a:stretch>
                    <a:fillRect/>
                  </a:stretch>
                </pic:blipFill>
                <pic:spPr>
                  <a:xfrm>
                    <a:off x="0" y="0"/>
                    <a:ext cx="792218" cy="2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B9"/>
    <w:rsid w:val="000D7B2C"/>
    <w:rsid w:val="00236CDA"/>
    <w:rsid w:val="00362DE9"/>
    <w:rsid w:val="005800B4"/>
    <w:rsid w:val="007B32C6"/>
    <w:rsid w:val="007C0AC4"/>
    <w:rsid w:val="007F5370"/>
    <w:rsid w:val="0087225D"/>
    <w:rsid w:val="00AA6F1F"/>
    <w:rsid w:val="00B82BB9"/>
    <w:rsid w:val="00D573C0"/>
    <w:rsid w:val="00E85D46"/>
    <w:rsid w:val="00F478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A66E4"/>
  <w15:chartTrackingRefBased/>
  <w15:docId w15:val="{694D53C7-B06D-45B2-BF27-ACBE46A2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B9"/>
    <w:pPr>
      <w:spacing w:after="24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6F1F"/>
    <w:pPr>
      <w:tabs>
        <w:tab w:val="center" w:pos="4536"/>
        <w:tab w:val="right" w:pos="9072"/>
      </w:tabs>
      <w:spacing w:after="0" w:line="240" w:lineRule="auto"/>
    </w:pPr>
  </w:style>
  <w:style w:type="character" w:customStyle="1" w:styleId="En-tteCar">
    <w:name w:val="En-tête Car"/>
    <w:basedOn w:val="Policepardfaut"/>
    <w:link w:val="En-tte"/>
    <w:uiPriority w:val="99"/>
    <w:rsid w:val="00AA6F1F"/>
  </w:style>
  <w:style w:type="paragraph" w:styleId="Pieddepage">
    <w:name w:val="footer"/>
    <w:basedOn w:val="Normal"/>
    <w:link w:val="PieddepageCar"/>
    <w:uiPriority w:val="99"/>
    <w:unhideWhenUsed/>
    <w:rsid w:val="00AA6F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6F1F"/>
  </w:style>
  <w:style w:type="paragraph" w:styleId="Titre">
    <w:name w:val="Title"/>
    <w:basedOn w:val="Normal"/>
    <w:next w:val="Normal"/>
    <w:link w:val="TitreCar"/>
    <w:uiPriority w:val="10"/>
    <w:qFormat/>
    <w:rsid w:val="005800B4"/>
    <w:pPr>
      <w:jc w:val="both"/>
    </w:pPr>
    <w:rPr>
      <w:b/>
      <w:bCs/>
      <w:sz w:val="32"/>
      <w:szCs w:val="32"/>
    </w:rPr>
  </w:style>
  <w:style w:type="character" w:customStyle="1" w:styleId="TitreCar">
    <w:name w:val="Titre Car"/>
    <w:basedOn w:val="Policepardfaut"/>
    <w:link w:val="Titre"/>
    <w:uiPriority w:val="10"/>
    <w:rsid w:val="005800B4"/>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222</Words>
  <Characters>1225</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PARIS</dc:creator>
  <cp:keywords/>
  <dc:description/>
  <cp:lastModifiedBy>Virgile PARIS</cp:lastModifiedBy>
  <cp:revision>10</cp:revision>
  <cp:lastPrinted>2020-01-16T09:09:00Z</cp:lastPrinted>
  <dcterms:created xsi:type="dcterms:W3CDTF">2020-01-16T09:11:00Z</dcterms:created>
  <dcterms:modified xsi:type="dcterms:W3CDTF">2020-02-14T09:19:00Z</dcterms:modified>
</cp:coreProperties>
</file>