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06BEF" w14:textId="1581C347" w:rsidR="0087225D" w:rsidRPr="0087225D" w:rsidRDefault="0087225D" w:rsidP="0087225D">
      <w:pPr>
        <w:rPr>
          <w:sz w:val="28"/>
          <w:szCs w:val="28"/>
        </w:rPr>
      </w:pPr>
      <w:r w:rsidRPr="0087225D">
        <w:rPr>
          <w:b/>
          <w:bCs/>
          <w:sz w:val="28"/>
          <w:szCs w:val="28"/>
        </w:rPr>
        <w:t>Michel Combot, Directeur général de la Fédération Française des Télécoms :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Nous sommes aujourd'hui à Montournais,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dans le département de la Vendée,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pour inaugurer le pylône mutualisé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d'accès à l'internet mobile 4G.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Les habitants de la commune vont pouvoir désormais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faire leurs démarches administratives,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travailler, ou tout simplement, converser avec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leurs amis et leur famille.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L'inauguration d'aujourd'hui est une réalisation concrète du New Deal,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et va permettre aux habitants de cette commune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d'accéder à l'internet mobile 4G,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avec des vitesses de plusieurs dizaines de mégabits par seconde.</w:t>
      </w:r>
    </w:p>
    <w:p w14:paraId="75B4124C" w14:textId="3A0A127D" w:rsidR="0087225D" w:rsidRPr="0087225D" w:rsidRDefault="0087225D" w:rsidP="0087225D">
      <w:pPr>
        <w:rPr>
          <w:sz w:val="28"/>
          <w:szCs w:val="28"/>
        </w:rPr>
      </w:pPr>
      <w:r w:rsidRPr="0087225D">
        <w:rPr>
          <w:b/>
          <w:bCs/>
          <w:sz w:val="28"/>
          <w:szCs w:val="28"/>
        </w:rPr>
        <w:t>Michel Guignard, Maire de Montournais :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Je suis tellement heureux de voir que nous sommes la première commune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de Vendée à bénéficier de cette inauguration,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de ce pylône qui a été mis,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c'est quand même extraordinaire.</w:t>
      </w:r>
    </w:p>
    <w:p w14:paraId="3FC70D48" w14:textId="760E4613" w:rsidR="0087225D" w:rsidRPr="0087225D" w:rsidRDefault="0087225D" w:rsidP="0087225D">
      <w:pPr>
        <w:rPr>
          <w:sz w:val="28"/>
          <w:szCs w:val="28"/>
        </w:rPr>
      </w:pPr>
      <w:r w:rsidRPr="0087225D">
        <w:rPr>
          <w:b/>
          <w:bCs/>
          <w:sz w:val="28"/>
          <w:szCs w:val="28"/>
        </w:rPr>
        <w:t>Benoît Brocart, Préfet de la Vendée :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C'est un événement qui est important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pour la commune de Montournais,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qui est une commune, qui par ailleurs,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fait beaucoup pour maintenir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son dynamisme et son activité.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Cela illustre la volonté que partage l'État et les opérateurs de téléphonie mobile,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de lutter contre le sentiment de relégation.</w:t>
      </w:r>
    </w:p>
    <w:p w14:paraId="6FFAEE63" w14:textId="0F6A1775" w:rsidR="0087225D" w:rsidRPr="0087225D" w:rsidRDefault="0087225D" w:rsidP="0087225D">
      <w:pPr>
        <w:rPr>
          <w:sz w:val="28"/>
          <w:szCs w:val="28"/>
        </w:rPr>
      </w:pPr>
      <w:r w:rsidRPr="0087225D">
        <w:rPr>
          <w:b/>
          <w:bCs/>
          <w:sz w:val="28"/>
          <w:szCs w:val="28"/>
        </w:rPr>
        <w:t xml:space="preserve">Christelle </w:t>
      </w:r>
      <w:proofErr w:type="spellStart"/>
      <w:r w:rsidRPr="0087225D">
        <w:rPr>
          <w:b/>
          <w:bCs/>
          <w:sz w:val="28"/>
          <w:szCs w:val="28"/>
        </w:rPr>
        <w:t>Morançais</w:t>
      </w:r>
      <w:proofErr w:type="spellEnd"/>
      <w:r w:rsidRPr="0087225D">
        <w:rPr>
          <w:b/>
          <w:bCs/>
          <w:sz w:val="28"/>
          <w:szCs w:val="28"/>
        </w:rPr>
        <w:t>, Présidente du Conseil régional des Pays de la Loire :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Je suis très heureuse d'être présente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pour l'inauguration de ce premier pylône 4G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multi-opérateurs.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C'est l'action commune entre l'État, la région,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le département et les communes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pour agir au plus près de nos territoires.</w:t>
      </w:r>
    </w:p>
    <w:p w14:paraId="2FB18236" w14:textId="1E17676A" w:rsidR="0087225D" w:rsidRPr="0087225D" w:rsidRDefault="0087225D" w:rsidP="0087225D">
      <w:pPr>
        <w:rPr>
          <w:sz w:val="28"/>
          <w:szCs w:val="28"/>
        </w:rPr>
      </w:pPr>
      <w:r w:rsidRPr="0087225D">
        <w:rPr>
          <w:b/>
          <w:bCs/>
          <w:sz w:val="28"/>
          <w:szCs w:val="28"/>
        </w:rPr>
        <w:t xml:space="preserve">Yves </w:t>
      </w:r>
      <w:proofErr w:type="spellStart"/>
      <w:r w:rsidRPr="0087225D">
        <w:rPr>
          <w:b/>
          <w:bCs/>
          <w:sz w:val="28"/>
          <w:szCs w:val="28"/>
        </w:rPr>
        <w:t>Auvinet</w:t>
      </w:r>
      <w:proofErr w:type="spellEnd"/>
      <w:r w:rsidRPr="0087225D">
        <w:rPr>
          <w:b/>
          <w:bCs/>
          <w:sz w:val="28"/>
          <w:szCs w:val="28"/>
        </w:rPr>
        <w:t>, Président du Conseil départemental de la Vendée :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Pour moi, cela représente un pas important,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il en reste beaucoup d'autres à faire,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mais je crois qu'il faut saluer l'intervention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de l'État dans ce domaine-là,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le lien avec les opérateurs aussi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et la volonté d'avancer dans un secteur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qui est quand même, aujourd'hui,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extrêmement demandé.</w:t>
      </w:r>
    </w:p>
    <w:p w14:paraId="6C66F245" w14:textId="2E1353A1" w:rsidR="0087225D" w:rsidRPr="0087225D" w:rsidRDefault="0087225D" w:rsidP="0087225D">
      <w:pPr>
        <w:rPr>
          <w:sz w:val="28"/>
          <w:szCs w:val="28"/>
        </w:rPr>
      </w:pPr>
      <w:r w:rsidRPr="0087225D">
        <w:rPr>
          <w:b/>
          <w:bCs/>
          <w:sz w:val="28"/>
          <w:szCs w:val="28"/>
        </w:rPr>
        <w:t>François Verdon, Boulanger à Montournais :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Pour nous, pour l'entreprise, c'est très intéressant.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C'est vrai que les clients sont surpris,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de capter partout à Montournais.</w:t>
      </w:r>
    </w:p>
    <w:p w14:paraId="03507EA8" w14:textId="4813F61A" w:rsidR="005D6317" w:rsidRPr="0087225D" w:rsidRDefault="0087225D" w:rsidP="0087225D">
      <w:r w:rsidRPr="0087225D">
        <w:rPr>
          <w:b/>
          <w:bCs/>
          <w:sz w:val="28"/>
          <w:szCs w:val="28"/>
        </w:rPr>
        <w:t xml:space="preserve">Isabelle </w:t>
      </w:r>
      <w:proofErr w:type="spellStart"/>
      <w:r w:rsidRPr="0087225D">
        <w:rPr>
          <w:b/>
          <w:bCs/>
          <w:sz w:val="28"/>
          <w:szCs w:val="28"/>
        </w:rPr>
        <w:t>Gabard</w:t>
      </w:r>
      <w:proofErr w:type="spellEnd"/>
      <w:r w:rsidRPr="0087225D">
        <w:rPr>
          <w:b/>
          <w:bCs/>
          <w:sz w:val="28"/>
          <w:szCs w:val="28"/>
        </w:rPr>
        <w:t>, cantinière au restaurant scolaire de Montournais :</w:t>
      </w:r>
      <w:r>
        <w:rPr>
          <w:sz w:val="28"/>
          <w:szCs w:val="28"/>
        </w:rPr>
        <w:t xml:space="preserve"> </w:t>
      </w:r>
      <w:r w:rsidRPr="0087225D">
        <w:rPr>
          <w:sz w:val="28"/>
          <w:szCs w:val="28"/>
        </w:rPr>
        <w:t>Pour nous, à Montournais, la 4G, ça a changé notre vie.</w:t>
      </w:r>
      <w:bookmarkStart w:id="0" w:name="_GoBack"/>
      <w:bookmarkEnd w:id="0"/>
    </w:p>
    <w:sectPr w:rsidR="005D6317" w:rsidRPr="0087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236CDA"/>
    <w:rsid w:val="00362DE9"/>
    <w:rsid w:val="007F5370"/>
    <w:rsid w:val="0087225D"/>
    <w:rsid w:val="00B82BB9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4</cp:revision>
  <cp:lastPrinted>2020-01-16T09:09:00Z</cp:lastPrinted>
  <dcterms:created xsi:type="dcterms:W3CDTF">2020-01-16T09:11:00Z</dcterms:created>
  <dcterms:modified xsi:type="dcterms:W3CDTF">2020-01-16T09:26:00Z</dcterms:modified>
</cp:coreProperties>
</file>